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CC" w:rsidRPr="008E0EAA" w:rsidRDefault="000F45CC" w:rsidP="000F45CC">
      <w:pPr>
        <w:jc w:val="center"/>
        <w:rPr>
          <w:rFonts w:asciiTheme="majorHAnsi" w:hAnsiTheme="majorHAnsi" w:cs="Arial"/>
          <w:b/>
          <w:noProof/>
          <w:sz w:val="28"/>
          <w:szCs w:val="28"/>
        </w:rPr>
      </w:pPr>
      <w:bookmarkStart w:id="0" w:name="_GoBack"/>
      <w:bookmarkEnd w:id="0"/>
      <w:r w:rsidRPr="008E0EAA">
        <w:rPr>
          <w:rFonts w:asciiTheme="majorHAnsi" w:hAnsiTheme="majorHAnsi" w:cs="Arial"/>
          <w:b/>
          <w:noProof/>
          <w:sz w:val="28"/>
          <w:szCs w:val="28"/>
        </w:rPr>
        <w:t xml:space="preserve">WOCA </w:t>
      </w:r>
      <w:r w:rsidR="00C66847" w:rsidRPr="008E0EAA">
        <w:rPr>
          <w:rFonts w:asciiTheme="majorHAnsi" w:hAnsiTheme="majorHAnsi" w:cs="Arial"/>
          <w:b/>
          <w:noProof/>
          <w:sz w:val="28"/>
          <w:szCs w:val="28"/>
        </w:rPr>
        <w:t xml:space="preserve">PARKING AND </w:t>
      </w:r>
      <w:r w:rsidRPr="008E0EAA">
        <w:rPr>
          <w:rFonts w:asciiTheme="majorHAnsi" w:hAnsiTheme="majorHAnsi" w:cs="Arial"/>
          <w:b/>
          <w:noProof/>
          <w:sz w:val="28"/>
          <w:szCs w:val="28"/>
        </w:rPr>
        <w:t>TOWING POLICY</w:t>
      </w:r>
    </w:p>
    <w:p w:rsidR="000F45CC" w:rsidRPr="008E0EAA" w:rsidRDefault="008E0EAA" w:rsidP="000F45CC">
      <w:pPr>
        <w:jc w:val="center"/>
        <w:rPr>
          <w:rFonts w:asciiTheme="majorHAnsi" w:hAnsiTheme="majorHAnsi" w:cs="Arial"/>
          <w:noProof/>
          <w:sz w:val="20"/>
          <w:szCs w:val="20"/>
        </w:rPr>
      </w:pPr>
      <w:r w:rsidRPr="008E0EAA">
        <w:rPr>
          <w:rFonts w:asciiTheme="majorHAnsi" w:hAnsiTheme="majorHAnsi" w:cs="Arial"/>
          <w:noProof/>
          <w:sz w:val="20"/>
          <w:szCs w:val="20"/>
        </w:rPr>
        <w:t>May 2015</w:t>
      </w:r>
    </w:p>
    <w:p w:rsidR="008E0EAA" w:rsidRDefault="008E0EAA" w:rsidP="000F45CC">
      <w:pPr>
        <w:autoSpaceDE w:val="0"/>
        <w:autoSpaceDN w:val="0"/>
        <w:adjustRightInd w:val="0"/>
        <w:rPr>
          <w:rFonts w:asciiTheme="majorHAnsi" w:hAnsiTheme="majorHAnsi" w:cs="Arial"/>
          <w:bCs/>
          <w:sz w:val="20"/>
          <w:szCs w:val="20"/>
        </w:rPr>
      </w:pPr>
    </w:p>
    <w:p w:rsidR="000F45CC" w:rsidRPr="008E0EAA" w:rsidRDefault="00183E97" w:rsidP="000F45CC">
      <w:pPr>
        <w:autoSpaceDE w:val="0"/>
        <w:autoSpaceDN w:val="0"/>
        <w:adjustRightInd w:val="0"/>
        <w:rPr>
          <w:rFonts w:asciiTheme="majorHAnsi" w:hAnsiTheme="majorHAnsi" w:cs="Arial"/>
          <w:color w:val="262626"/>
          <w:sz w:val="20"/>
          <w:szCs w:val="20"/>
        </w:rPr>
      </w:pPr>
      <w:r w:rsidRPr="008E0EAA">
        <w:rPr>
          <w:rFonts w:asciiTheme="majorHAnsi" w:hAnsiTheme="majorHAnsi" w:cs="Arial"/>
          <w:bCs/>
          <w:sz w:val="20"/>
          <w:szCs w:val="20"/>
        </w:rPr>
        <w:t xml:space="preserve">The following is the </w:t>
      </w:r>
      <w:r w:rsidR="000F45CC" w:rsidRPr="008E0EAA">
        <w:rPr>
          <w:rFonts w:asciiTheme="majorHAnsi" w:hAnsiTheme="majorHAnsi" w:cs="Arial"/>
          <w:bCs/>
          <w:sz w:val="20"/>
          <w:szCs w:val="20"/>
        </w:rPr>
        <w:t>Whitney Oaks Master Association Vehicle Parking and Towing Rules for Towing of Unauthorized Vehicles under the authority of</w:t>
      </w:r>
      <w:r w:rsidR="000F45CC" w:rsidRPr="008E0EAA">
        <w:rPr>
          <w:rFonts w:asciiTheme="majorHAnsi" w:hAnsiTheme="majorHAnsi" w:cs="Arial"/>
          <w:b/>
          <w:bCs/>
          <w:sz w:val="20"/>
          <w:szCs w:val="20"/>
        </w:rPr>
        <w:t xml:space="preserve"> </w:t>
      </w:r>
      <w:r w:rsidR="000F45CC" w:rsidRPr="008E0EAA">
        <w:rPr>
          <w:rFonts w:asciiTheme="majorHAnsi" w:hAnsiTheme="majorHAnsi" w:cs="Arial"/>
          <w:bCs/>
          <w:sz w:val="20"/>
          <w:szCs w:val="20"/>
        </w:rPr>
        <w:t xml:space="preserve">California </w:t>
      </w:r>
      <w:r w:rsidR="000F45CC" w:rsidRPr="008E0EAA">
        <w:rPr>
          <w:rFonts w:asciiTheme="majorHAnsi" w:hAnsiTheme="majorHAnsi" w:cs="Arial"/>
          <w:color w:val="262626"/>
          <w:sz w:val="20"/>
          <w:szCs w:val="20"/>
        </w:rPr>
        <w:t>Ve</w:t>
      </w:r>
      <w:r w:rsidR="00C66847" w:rsidRPr="008E0EAA">
        <w:rPr>
          <w:rFonts w:asciiTheme="majorHAnsi" w:hAnsiTheme="majorHAnsi" w:cs="Arial"/>
          <w:color w:val="262626"/>
          <w:sz w:val="20"/>
          <w:szCs w:val="20"/>
        </w:rPr>
        <w:t xml:space="preserve">hicle Code Section </w:t>
      </w:r>
      <w:r w:rsidR="00787DF2" w:rsidRPr="008E0EAA">
        <w:rPr>
          <w:rFonts w:asciiTheme="majorHAnsi" w:hAnsiTheme="majorHAnsi" w:cs="Arial"/>
          <w:color w:val="262626"/>
          <w:sz w:val="20"/>
          <w:szCs w:val="20"/>
        </w:rPr>
        <w:t>22658</w:t>
      </w:r>
      <w:r w:rsidR="00FC58DD" w:rsidRPr="008E0EAA">
        <w:rPr>
          <w:rFonts w:asciiTheme="majorHAnsi" w:hAnsiTheme="majorHAnsi" w:cs="Arial"/>
          <w:color w:val="262626"/>
          <w:sz w:val="20"/>
          <w:szCs w:val="20"/>
        </w:rPr>
        <w:t xml:space="preserve"> addressing</w:t>
      </w:r>
      <w:r w:rsidR="000F45CC" w:rsidRPr="008E0EAA">
        <w:rPr>
          <w:rFonts w:asciiTheme="majorHAnsi" w:hAnsiTheme="majorHAnsi" w:cs="Arial"/>
          <w:color w:val="262626"/>
          <w:sz w:val="20"/>
          <w:szCs w:val="20"/>
        </w:rPr>
        <w:t xml:space="preserve"> how and when California condominium and planned development community associations can tow vehicles that are not legally parked. </w:t>
      </w:r>
    </w:p>
    <w:p w:rsidR="000F45CC" w:rsidRPr="008E0EAA" w:rsidRDefault="000F45CC" w:rsidP="000F45CC">
      <w:pPr>
        <w:autoSpaceDE w:val="0"/>
        <w:autoSpaceDN w:val="0"/>
        <w:adjustRightInd w:val="0"/>
        <w:rPr>
          <w:rFonts w:asciiTheme="majorHAnsi" w:hAnsiTheme="majorHAnsi" w:cs="Arial"/>
          <w:color w:val="262626"/>
          <w:sz w:val="20"/>
          <w:szCs w:val="20"/>
        </w:rPr>
      </w:pPr>
    </w:p>
    <w:p w:rsidR="00AC3689" w:rsidRPr="008E0EAA" w:rsidRDefault="00AC3689" w:rsidP="00AC3689">
      <w:pPr>
        <w:pStyle w:val="ListParagraph"/>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SIGNAGE:</w:t>
      </w:r>
      <w:r w:rsidRPr="008E0EAA">
        <w:rPr>
          <w:rFonts w:asciiTheme="majorHAnsi" w:hAnsiTheme="majorHAnsi" w:cs="Arial"/>
          <w:color w:val="262626"/>
          <w:sz w:val="20"/>
          <w:szCs w:val="20"/>
        </w:rPr>
        <w:t xml:space="preserve">  </w:t>
      </w:r>
      <w:r w:rsidR="000F45CC" w:rsidRPr="008E0EAA">
        <w:rPr>
          <w:rFonts w:asciiTheme="majorHAnsi" w:hAnsiTheme="majorHAnsi" w:cs="Arial"/>
          <w:color w:val="262626"/>
          <w:sz w:val="20"/>
          <w:szCs w:val="20"/>
        </w:rPr>
        <w:t>The Association shall cause signage to be posted in compliance with</w:t>
      </w:r>
      <w:r w:rsidRPr="008E0EAA">
        <w:rPr>
          <w:rFonts w:asciiTheme="majorHAnsi" w:hAnsiTheme="majorHAnsi" w:cs="Arial"/>
          <w:color w:val="262626"/>
          <w:sz w:val="20"/>
          <w:szCs w:val="20"/>
        </w:rPr>
        <w:t xml:space="preserve"> </w:t>
      </w:r>
      <w:r w:rsidR="000F45CC" w:rsidRPr="008E0EAA">
        <w:rPr>
          <w:rFonts w:asciiTheme="majorHAnsi" w:hAnsiTheme="majorHAnsi" w:cs="Arial"/>
          <w:bCs/>
          <w:sz w:val="20"/>
          <w:szCs w:val="20"/>
        </w:rPr>
        <w:t xml:space="preserve">California </w:t>
      </w:r>
      <w:r w:rsidR="00C66847" w:rsidRPr="008E0EAA">
        <w:rPr>
          <w:rFonts w:asciiTheme="majorHAnsi" w:hAnsiTheme="majorHAnsi" w:cs="Arial"/>
          <w:color w:val="262626"/>
          <w:sz w:val="20"/>
          <w:szCs w:val="20"/>
        </w:rPr>
        <w:t xml:space="preserve">Vehicle Code Section </w:t>
      </w:r>
      <w:r w:rsidR="00787DF2" w:rsidRPr="008E0EAA">
        <w:rPr>
          <w:rFonts w:asciiTheme="majorHAnsi" w:hAnsiTheme="majorHAnsi" w:cs="Arial"/>
          <w:color w:val="262626"/>
          <w:sz w:val="20"/>
          <w:szCs w:val="20"/>
        </w:rPr>
        <w:t>22658</w:t>
      </w:r>
      <w:r w:rsidR="000F45CC" w:rsidRPr="008E0EAA">
        <w:rPr>
          <w:rFonts w:asciiTheme="majorHAnsi" w:hAnsiTheme="majorHAnsi" w:cs="Arial"/>
          <w:color w:val="262626"/>
          <w:sz w:val="20"/>
          <w:szCs w:val="20"/>
        </w:rPr>
        <w:t xml:space="preserve"> at ev</w:t>
      </w:r>
      <w:r w:rsidR="00673E79" w:rsidRPr="008E0EAA">
        <w:rPr>
          <w:rFonts w:asciiTheme="majorHAnsi" w:hAnsiTheme="majorHAnsi" w:cs="Arial"/>
          <w:color w:val="262626"/>
          <w:sz w:val="20"/>
          <w:szCs w:val="20"/>
        </w:rPr>
        <w:t>ery entrance to an Association n</w:t>
      </w:r>
      <w:r w:rsidR="000F45CC" w:rsidRPr="008E0EAA">
        <w:rPr>
          <w:rFonts w:asciiTheme="majorHAnsi" w:hAnsiTheme="majorHAnsi" w:cs="Arial"/>
          <w:color w:val="262626"/>
          <w:sz w:val="20"/>
          <w:szCs w:val="20"/>
        </w:rPr>
        <w:t>eighborhood.</w:t>
      </w:r>
    </w:p>
    <w:p w:rsidR="00673E79" w:rsidRPr="008E0EAA" w:rsidRDefault="00FC58DD" w:rsidP="00673E79">
      <w:pPr>
        <w:pStyle w:val="ListParagraph"/>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AUTHORIZATION TO TOW</w:t>
      </w:r>
      <w:r w:rsidR="00AC3689" w:rsidRPr="008E0EAA">
        <w:rPr>
          <w:rFonts w:asciiTheme="majorHAnsi" w:hAnsiTheme="majorHAnsi" w:cs="Arial"/>
          <w:color w:val="262626"/>
          <w:sz w:val="20"/>
          <w:szCs w:val="20"/>
        </w:rPr>
        <w:t xml:space="preserve">:  </w:t>
      </w:r>
      <w:r w:rsidR="00D15817" w:rsidRPr="008E0EAA">
        <w:rPr>
          <w:rFonts w:asciiTheme="majorHAnsi" w:hAnsiTheme="majorHAnsi" w:cs="Arial"/>
          <w:color w:val="262626"/>
          <w:sz w:val="20"/>
          <w:szCs w:val="20"/>
        </w:rPr>
        <w:t>A</w:t>
      </w:r>
      <w:r w:rsidR="000F45CC" w:rsidRPr="008E0EAA">
        <w:rPr>
          <w:rFonts w:asciiTheme="majorHAnsi" w:hAnsiTheme="majorHAnsi" w:cs="Arial"/>
          <w:color w:val="262626"/>
          <w:sz w:val="20"/>
          <w:szCs w:val="20"/>
        </w:rPr>
        <w:t xml:space="preserve"> towing company cannot remove or commence </w:t>
      </w:r>
      <w:r w:rsidR="00D15817" w:rsidRPr="008E0EAA">
        <w:rPr>
          <w:rFonts w:asciiTheme="majorHAnsi" w:hAnsiTheme="majorHAnsi" w:cs="Arial"/>
          <w:color w:val="262626"/>
          <w:sz w:val="20"/>
          <w:szCs w:val="20"/>
        </w:rPr>
        <w:t xml:space="preserve">removal of the vehicle from </w:t>
      </w:r>
      <w:r w:rsidR="00673E79" w:rsidRPr="008E0EAA">
        <w:rPr>
          <w:rFonts w:asciiTheme="majorHAnsi" w:hAnsiTheme="majorHAnsi" w:cs="Arial"/>
          <w:color w:val="262626"/>
          <w:sz w:val="20"/>
          <w:szCs w:val="20"/>
        </w:rPr>
        <w:t xml:space="preserve">the </w:t>
      </w:r>
      <w:r w:rsidR="00D15817" w:rsidRPr="008E0EAA">
        <w:rPr>
          <w:rFonts w:asciiTheme="majorHAnsi" w:hAnsiTheme="majorHAnsi" w:cs="Arial"/>
          <w:color w:val="262626"/>
          <w:sz w:val="20"/>
          <w:szCs w:val="20"/>
        </w:rPr>
        <w:t>A</w:t>
      </w:r>
      <w:r w:rsidR="00673E79" w:rsidRPr="008E0EAA">
        <w:rPr>
          <w:rFonts w:asciiTheme="majorHAnsi" w:hAnsiTheme="majorHAnsi" w:cs="Arial"/>
          <w:color w:val="262626"/>
          <w:sz w:val="20"/>
          <w:szCs w:val="20"/>
        </w:rPr>
        <w:t>ssociation’s private property</w:t>
      </w:r>
      <w:r w:rsidR="000F45CC" w:rsidRPr="008E0EAA">
        <w:rPr>
          <w:rFonts w:asciiTheme="majorHAnsi" w:hAnsiTheme="majorHAnsi" w:cs="Arial"/>
          <w:color w:val="262626"/>
          <w:sz w:val="20"/>
          <w:szCs w:val="20"/>
        </w:rPr>
        <w:t xml:space="preserve"> without first obtaining written aut</w:t>
      </w:r>
      <w:r w:rsidR="00D15817" w:rsidRPr="008E0EAA">
        <w:rPr>
          <w:rFonts w:asciiTheme="majorHAnsi" w:hAnsiTheme="majorHAnsi" w:cs="Arial"/>
          <w:color w:val="262626"/>
          <w:sz w:val="20"/>
          <w:szCs w:val="20"/>
        </w:rPr>
        <w:t>horization from the Association.</w:t>
      </w:r>
      <w:r w:rsidR="000F45CC" w:rsidRPr="008E0EAA">
        <w:rPr>
          <w:rFonts w:asciiTheme="majorHAnsi" w:hAnsiTheme="majorHAnsi" w:cs="Arial"/>
          <w:color w:val="262626"/>
          <w:sz w:val="20"/>
          <w:szCs w:val="20"/>
        </w:rPr>
        <w:t xml:space="preserve"> </w:t>
      </w:r>
      <w:r w:rsidR="00D15817" w:rsidRPr="008E0EAA">
        <w:rPr>
          <w:rFonts w:asciiTheme="majorHAnsi" w:hAnsiTheme="majorHAnsi" w:cs="Arial"/>
          <w:color w:val="262626"/>
          <w:sz w:val="20"/>
          <w:szCs w:val="20"/>
        </w:rPr>
        <w:t xml:space="preserve">An employee, board member or </w:t>
      </w:r>
      <w:r w:rsidR="00673E79" w:rsidRPr="008E0EAA">
        <w:rPr>
          <w:rFonts w:asciiTheme="majorHAnsi" w:hAnsiTheme="majorHAnsi" w:cs="Arial"/>
          <w:color w:val="262626"/>
          <w:sz w:val="20"/>
          <w:szCs w:val="20"/>
        </w:rPr>
        <w:t>agent of the A</w:t>
      </w:r>
      <w:r w:rsidR="000F45CC" w:rsidRPr="008E0EAA">
        <w:rPr>
          <w:rFonts w:asciiTheme="majorHAnsi" w:hAnsiTheme="majorHAnsi" w:cs="Arial"/>
          <w:color w:val="262626"/>
          <w:sz w:val="20"/>
          <w:szCs w:val="20"/>
        </w:rPr>
        <w:t>ssociati</w:t>
      </w:r>
      <w:r w:rsidR="00673E79" w:rsidRPr="008E0EAA">
        <w:rPr>
          <w:rFonts w:asciiTheme="majorHAnsi" w:hAnsiTheme="majorHAnsi" w:cs="Arial"/>
          <w:color w:val="262626"/>
          <w:sz w:val="20"/>
          <w:szCs w:val="20"/>
        </w:rPr>
        <w:t>on must be present on-site</w:t>
      </w:r>
      <w:r w:rsidR="000F45CC" w:rsidRPr="008E0EAA">
        <w:rPr>
          <w:rFonts w:asciiTheme="majorHAnsi" w:hAnsiTheme="majorHAnsi" w:cs="Arial"/>
          <w:color w:val="262626"/>
          <w:sz w:val="20"/>
          <w:szCs w:val="20"/>
        </w:rPr>
        <w:t xml:space="preserve"> at the time of the removal in order </w:t>
      </w:r>
      <w:r w:rsidR="00AC3689" w:rsidRPr="008E0EAA">
        <w:rPr>
          <w:rFonts w:asciiTheme="majorHAnsi" w:hAnsiTheme="majorHAnsi" w:cs="Arial"/>
          <w:color w:val="262626"/>
          <w:sz w:val="20"/>
          <w:szCs w:val="20"/>
        </w:rPr>
        <w:t>to verify the alleged v</w:t>
      </w:r>
      <w:r w:rsidR="00673E79" w:rsidRPr="008E0EAA">
        <w:rPr>
          <w:rFonts w:asciiTheme="majorHAnsi" w:hAnsiTheme="majorHAnsi" w:cs="Arial"/>
          <w:color w:val="262626"/>
          <w:sz w:val="20"/>
          <w:szCs w:val="20"/>
        </w:rPr>
        <w:t>iolation, unless the vehicle is:</w:t>
      </w:r>
    </w:p>
    <w:p w:rsidR="00673E79" w:rsidRPr="008E0EAA" w:rsidRDefault="00AC3689" w:rsidP="00673E79">
      <w:pPr>
        <w:pStyle w:val="ListParagraph"/>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U</w:t>
      </w:r>
      <w:r w:rsidR="00673E79" w:rsidRPr="008E0EAA">
        <w:rPr>
          <w:rFonts w:asciiTheme="majorHAnsi" w:hAnsiTheme="majorHAnsi" w:cs="Arial"/>
          <w:color w:val="262626"/>
          <w:sz w:val="20"/>
          <w:szCs w:val="20"/>
        </w:rPr>
        <w:t>nlawfully parked within 15</w:t>
      </w:r>
      <w:r w:rsidR="000F45CC" w:rsidRPr="008E0EAA">
        <w:rPr>
          <w:rFonts w:asciiTheme="majorHAnsi" w:hAnsiTheme="majorHAnsi" w:cs="Arial"/>
          <w:color w:val="262626"/>
          <w:sz w:val="20"/>
          <w:szCs w:val="20"/>
        </w:rPr>
        <w:t xml:space="preserve"> feet of a fire hydrant; </w:t>
      </w:r>
    </w:p>
    <w:p w:rsidR="00673E79" w:rsidRPr="008E0EAA" w:rsidRDefault="00AC3689" w:rsidP="00673E79">
      <w:pPr>
        <w:pStyle w:val="ListParagraph"/>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Parked </w:t>
      </w:r>
      <w:r w:rsidR="000F45CC" w:rsidRPr="008E0EAA">
        <w:rPr>
          <w:rFonts w:asciiTheme="majorHAnsi" w:hAnsiTheme="majorHAnsi" w:cs="Arial"/>
          <w:color w:val="262626"/>
          <w:sz w:val="20"/>
          <w:szCs w:val="20"/>
        </w:rPr>
        <w:t xml:space="preserve">in a fire lane; or </w:t>
      </w:r>
    </w:p>
    <w:p w:rsidR="00AC3689" w:rsidRPr="008E0EAA" w:rsidRDefault="00AC3689" w:rsidP="00673E79">
      <w:pPr>
        <w:pStyle w:val="ListParagraph"/>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Parked </w:t>
      </w:r>
      <w:r w:rsidR="000F45CC" w:rsidRPr="008E0EAA">
        <w:rPr>
          <w:rFonts w:asciiTheme="majorHAnsi" w:hAnsiTheme="majorHAnsi" w:cs="Arial"/>
          <w:color w:val="262626"/>
          <w:sz w:val="20"/>
          <w:szCs w:val="20"/>
        </w:rPr>
        <w:t>in a manner which interferes with any e</w:t>
      </w:r>
      <w:r w:rsidR="00673E79" w:rsidRPr="008E0EAA">
        <w:rPr>
          <w:rFonts w:asciiTheme="majorHAnsi" w:hAnsiTheme="majorHAnsi" w:cs="Arial"/>
          <w:color w:val="262626"/>
          <w:sz w:val="20"/>
          <w:szCs w:val="20"/>
        </w:rPr>
        <w:t>ntrance or exit to or from the A</w:t>
      </w:r>
      <w:r w:rsidR="000F45CC" w:rsidRPr="008E0EAA">
        <w:rPr>
          <w:rFonts w:asciiTheme="majorHAnsi" w:hAnsiTheme="majorHAnsi" w:cs="Arial"/>
          <w:color w:val="262626"/>
          <w:sz w:val="20"/>
          <w:szCs w:val="20"/>
        </w:rPr>
        <w:t>ssociation (a red zone parking area).</w:t>
      </w:r>
    </w:p>
    <w:p w:rsidR="001814B4" w:rsidRPr="008E0EAA" w:rsidRDefault="00FC58DD" w:rsidP="001F1262">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OTHER CIRCUMSTANCES ALLOWING REMOVAL</w:t>
      </w:r>
      <w:r w:rsidR="004329B4" w:rsidRPr="008E0EAA">
        <w:rPr>
          <w:rFonts w:asciiTheme="majorHAnsi" w:hAnsiTheme="majorHAnsi" w:cs="Arial"/>
          <w:color w:val="262626"/>
          <w:sz w:val="20"/>
          <w:szCs w:val="20"/>
        </w:rPr>
        <w:t>:</w:t>
      </w:r>
      <w:r w:rsidR="00673E79" w:rsidRPr="008E0EAA">
        <w:rPr>
          <w:rFonts w:asciiTheme="majorHAnsi" w:hAnsiTheme="majorHAnsi" w:cs="Arial"/>
          <w:color w:val="262626"/>
          <w:sz w:val="20"/>
          <w:szCs w:val="20"/>
        </w:rPr>
        <w:t xml:space="preserve"> </w:t>
      </w:r>
      <w:r w:rsidR="004329B4" w:rsidRPr="008E0EAA">
        <w:rPr>
          <w:rFonts w:asciiTheme="majorHAnsi" w:hAnsiTheme="majorHAnsi" w:cs="Arial"/>
          <w:color w:val="262626"/>
          <w:sz w:val="20"/>
          <w:szCs w:val="20"/>
        </w:rPr>
        <w:t xml:space="preserve"> </w:t>
      </w:r>
      <w:r w:rsidR="00AC3689" w:rsidRPr="008E0EAA">
        <w:rPr>
          <w:rFonts w:asciiTheme="majorHAnsi" w:hAnsiTheme="majorHAnsi" w:cs="Arial"/>
          <w:color w:val="262626"/>
          <w:sz w:val="20"/>
          <w:szCs w:val="20"/>
        </w:rPr>
        <w:t>In addition to Section 2, the</w:t>
      </w:r>
      <w:r w:rsidR="000F45CC" w:rsidRPr="008E0EAA">
        <w:rPr>
          <w:rFonts w:asciiTheme="majorHAnsi" w:hAnsiTheme="majorHAnsi" w:cs="Arial"/>
          <w:color w:val="262626"/>
          <w:sz w:val="20"/>
          <w:szCs w:val="20"/>
        </w:rPr>
        <w:t xml:space="preserve"> </w:t>
      </w:r>
      <w:r w:rsidR="00AC3689" w:rsidRPr="008E0EAA">
        <w:rPr>
          <w:rFonts w:asciiTheme="majorHAnsi" w:hAnsiTheme="majorHAnsi" w:cs="Arial"/>
          <w:color w:val="262626"/>
          <w:sz w:val="20"/>
          <w:szCs w:val="20"/>
        </w:rPr>
        <w:t xml:space="preserve">Association may cause the removal and storage of a vehicle </w:t>
      </w:r>
      <w:r w:rsidR="000F45CC" w:rsidRPr="008E0EAA">
        <w:rPr>
          <w:rFonts w:asciiTheme="majorHAnsi" w:hAnsiTheme="majorHAnsi" w:cs="Arial"/>
          <w:color w:val="262626"/>
          <w:sz w:val="20"/>
          <w:szCs w:val="20"/>
        </w:rPr>
        <w:t>based on any one of the following:</w:t>
      </w:r>
    </w:p>
    <w:p w:rsidR="001814B4" w:rsidRPr="008E0EAA" w:rsidRDefault="00A05D6E" w:rsidP="001F1262">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a</w:t>
      </w:r>
      <w:r w:rsidR="00D730E3" w:rsidRPr="008E0EAA">
        <w:rPr>
          <w:rFonts w:asciiTheme="majorHAnsi" w:hAnsiTheme="majorHAnsi" w:cs="Arial"/>
          <w:color w:val="262626"/>
          <w:sz w:val="20"/>
          <w:szCs w:val="20"/>
        </w:rPr>
        <w:t xml:space="preserve"> vehicle</w:t>
      </w:r>
      <w:r w:rsidR="000F45CC" w:rsidRPr="008E0EAA">
        <w:rPr>
          <w:rFonts w:asciiTheme="majorHAnsi" w:hAnsiTheme="majorHAnsi" w:cs="Arial"/>
          <w:color w:val="262626"/>
          <w:sz w:val="20"/>
          <w:szCs w:val="20"/>
        </w:rPr>
        <w:t xml:space="preserve"> </w:t>
      </w:r>
      <w:r w:rsidR="004329B4" w:rsidRPr="008E0EAA">
        <w:rPr>
          <w:rFonts w:asciiTheme="majorHAnsi" w:hAnsiTheme="majorHAnsi" w:cs="Arial"/>
          <w:color w:val="262626"/>
          <w:sz w:val="20"/>
          <w:szCs w:val="20"/>
        </w:rPr>
        <w:t xml:space="preserve">has been </w:t>
      </w:r>
      <w:r w:rsidR="000F45CC" w:rsidRPr="008E0EAA">
        <w:rPr>
          <w:rFonts w:asciiTheme="majorHAnsi" w:hAnsiTheme="majorHAnsi" w:cs="Arial"/>
          <w:color w:val="262626"/>
          <w:sz w:val="20"/>
          <w:szCs w:val="20"/>
        </w:rPr>
        <w:t>issue</w:t>
      </w:r>
      <w:r w:rsidR="00D730E3" w:rsidRPr="008E0EAA">
        <w:rPr>
          <w:rFonts w:asciiTheme="majorHAnsi" w:hAnsiTheme="majorHAnsi" w:cs="Arial"/>
          <w:color w:val="262626"/>
          <w:sz w:val="20"/>
          <w:szCs w:val="20"/>
        </w:rPr>
        <w:t>d a Notice of Parking Violation</w:t>
      </w:r>
      <w:r w:rsidR="00673E79" w:rsidRPr="008E0EAA">
        <w:rPr>
          <w:rFonts w:asciiTheme="majorHAnsi" w:hAnsiTheme="majorHAnsi" w:cs="Arial"/>
          <w:color w:val="262626"/>
          <w:sz w:val="20"/>
          <w:szCs w:val="20"/>
        </w:rPr>
        <w:t xml:space="preserve"> and</w:t>
      </w:r>
      <w:r w:rsidR="000F45CC" w:rsidRPr="008E0EAA">
        <w:rPr>
          <w:rFonts w:asciiTheme="majorHAnsi" w:hAnsiTheme="majorHAnsi" w:cs="Arial"/>
          <w:color w:val="262626"/>
          <w:sz w:val="20"/>
          <w:szCs w:val="20"/>
        </w:rPr>
        <w:t xml:space="preserve"> more than ninety-six (96) hours have elapsed si</w:t>
      </w:r>
      <w:r w:rsidR="00D730E3" w:rsidRPr="008E0EAA">
        <w:rPr>
          <w:rFonts w:asciiTheme="majorHAnsi" w:hAnsiTheme="majorHAnsi" w:cs="Arial"/>
          <w:color w:val="262626"/>
          <w:sz w:val="20"/>
          <w:szCs w:val="20"/>
        </w:rPr>
        <w:t xml:space="preserve">nce the issuance of that notice, </w:t>
      </w:r>
      <w:r w:rsidR="00673E79" w:rsidRPr="008E0EAA">
        <w:rPr>
          <w:rFonts w:asciiTheme="majorHAnsi" w:hAnsiTheme="majorHAnsi" w:cs="Arial"/>
          <w:color w:val="262626"/>
          <w:sz w:val="20"/>
          <w:szCs w:val="20"/>
        </w:rPr>
        <w:t xml:space="preserve">the </w:t>
      </w:r>
      <w:r w:rsidR="00D730E3" w:rsidRPr="008E0EAA">
        <w:rPr>
          <w:rFonts w:asciiTheme="majorHAnsi" w:hAnsiTheme="majorHAnsi" w:cs="Arial"/>
          <w:color w:val="262626"/>
          <w:sz w:val="20"/>
          <w:szCs w:val="20"/>
        </w:rPr>
        <w:t>vehicle may be removed if still in violation.</w:t>
      </w:r>
    </w:p>
    <w:p w:rsidR="001814B4" w:rsidRPr="008E0EAA" w:rsidRDefault="00A05D6E"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a</w:t>
      </w:r>
      <w:r w:rsidR="00AC3689" w:rsidRPr="008E0EAA">
        <w:rPr>
          <w:rFonts w:asciiTheme="majorHAnsi" w:hAnsiTheme="majorHAnsi" w:cs="Arial"/>
          <w:color w:val="262626"/>
          <w:sz w:val="20"/>
          <w:szCs w:val="20"/>
        </w:rPr>
        <w:t xml:space="preserve"> vehicle is parked on A</w:t>
      </w:r>
      <w:r w:rsidRPr="008E0EAA">
        <w:rPr>
          <w:rFonts w:asciiTheme="majorHAnsi" w:hAnsiTheme="majorHAnsi" w:cs="Arial"/>
          <w:color w:val="262626"/>
          <w:sz w:val="20"/>
          <w:szCs w:val="20"/>
        </w:rPr>
        <w:t>ssociation property</w:t>
      </w:r>
      <w:r w:rsidR="000F45CC" w:rsidRPr="008E0EAA">
        <w:rPr>
          <w:rFonts w:asciiTheme="majorHAnsi" w:hAnsiTheme="majorHAnsi" w:cs="Arial"/>
          <w:color w:val="262626"/>
          <w:sz w:val="20"/>
          <w:szCs w:val="20"/>
        </w:rPr>
        <w:t xml:space="preserve"> and lacks an engine, transmission, wheels, tires, doors, windshield, or any other major part or equipment necessary to opera</w:t>
      </w:r>
      <w:r w:rsidR="00AC3689" w:rsidRPr="008E0EAA">
        <w:rPr>
          <w:rFonts w:asciiTheme="majorHAnsi" w:hAnsiTheme="majorHAnsi" w:cs="Arial"/>
          <w:color w:val="262626"/>
          <w:sz w:val="20"/>
          <w:szCs w:val="20"/>
        </w:rPr>
        <w:t>te safely on the hig</w:t>
      </w:r>
      <w:r w:rsidR="00AD6AB5" w:rsidRPr="008E0EAA">
        <w:rPr>
          <w:rFonts w:asciiTheme="majorHAnsi" w:hAnsiTheme="majorHAnsi" w:cs="Arial"/>
          <w:color w:val="262626"/>
          <w:sz w:val="20"/>
          <w:szCs w:val="20"/>
        </w:rPr>
        <w:t>hways; and</w:t>
      </w:r>
      <w:r w:rsidR="00AC3689" w:rsidRPr="008E0EAA">
        <w:rPr>
          <w:rFonts w:asciiTheme="majorHAnsi" w:hAnsiTheme="majorHAnsi" w:cs="Arial"/>
          <w:color w:val="262626"/>
          <w:sz w:val="20"/>
          <w:szCs w:val="20"/>
        </w:rPr>
        <w:t xml:space="preserve"> the A</w:t>
      </w:r>
      <w:r w:rsidR="000F45CC" w:rsidRPr="008E0EAA">
        <w:rPr>
          <w:rFonts w:asciiTheme="majorHAnsi" w:hAnsiTheme="majorHAnsi" w:cs="Arial"/>
          <w:color w:val="262626"/>
          <w:sz w:val="20"/>
          <w:szCs w:val="20"/>
        </w:rPr>
        <w:t>ssociation has notified the local traffic law enforcement agency of the inoperable vehicle</w:t>
      </w:r>
      <w:r w:rsidR="00D730E3" w:rsidRPr="008E0EAA">
        <w:rPr>
          <w:rFonts w:asciiTheme="majorHAnsi" w:hAnsiTheme="majorHAnsi" w:cs="Arial"/>
          <w:color w:val="262626"/>
          <w:sz w:val="20"/>
          <w:szCs w:val="20"/>
        </w:rPr>
        <w:t>;</w:t>
      </w:r>
      <w:r w:rsidR="000F45CC" w:rsidRPr="008E0EAA">
        <w:rPr>
          <w:rFonts w:asciiTheme="majorHAnsi" w:hAnsiTheme="majorHAnsi" w:cs="Arial"/>
          <w:color w:val="262626"/>
          <w:sz w:val="20"/>
          <w:szCs w:val="20"/>
        </w:rPr>
        <w:t xml:space="preserve"> and twenty-four (24) hours have elapsed since that notification period.</w:t>
      </w:r>
    </w:p>
    <w:p w:rsidR="001814B4" w:rsidRPr="008E0EAA" w:rsidRDefault="00A05D6E"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a</w:t>
      </w:r>
      <w:r w:rsidR="000F45CC" w:rsidRPr="008E0EAA">
        <w:rPr>
          <w:rFonts w:asciiTheme="majorHAnsi" w:hAnsiTheme="majorHAnsi" w:cs="Arial"/>
          <w:color w:val="262626"/>
          <w:sz w:val="20"/>
          <w:szCs w:val="20"/>
        </w:rPr>
        <w:t xml:space="preserve"> vehicle </w:t>
      </w:r>
      <w:r w:rsidR="00D730E3" w:rsidRPr="008E0EAA">
        <w:rPr>
          <w:rFonts w:asciiTheme="majorHAnsi" w:hAnsiTheme="majorHAnsi" w:cs="Arial"/>
          <w:color w:val="262626"/>
          <w:sz w:val="20"/>
          <w:szCs w:val="20"/>
        </w:rPr>
        <w:t xml:space="preserve">that </w:t>
      </w:r>
      <w:r w:rsidR="000F45CC" w:rsidRPr="008E0EAA">
        <w:rPr>
          <w:rFonts w:asciiTheme="majorHAnsi" w:hAnsiTheme="majorHAnsi" w:cs="Arial"/>
          <w:color w:val="262626"/>
          <w:sz w:val="20"/>
          <w:szCs w:val="20"/>
        </w:rPr>
        <w:t xml:space="preserve">is </w:t>
      </w:r>
      <w:r w:rsidR="00AD6AB5" w:rsidRPr="008E0EAA">
        <w:rPr>
          <w:rFonts w:asciiTheme="majorHAnsi" w:hAnsiTheme="majorHAnsi" w:cs="Arial"/>
          <w:color w:val="262626"/>
          <w:sz w:val="20"/>
          <w:szCs w:val="20"/>
        </w:rPr>
        <w:t xml:space="preserve">unlawfully </w:t>
      </w:r>
      <w:r w:rsidR="000F45CC" w:rsidRPr="008E0EAA">
        <w:rPr>
          <w:rFonts w:asciiTheme="majorHAnsi" w:hAnsiTheme="majorHAnsi" w:cs="Arial"/>
          <w:color w:val="262626"/>
          <w:sz w:val="20"/>
          <w:szCs w:val="20"/>
        </w:rPr>
        <w:t>parked on land owned by a single-family dwelling.</w:t>
      </w:r>
    </w:p>
    <w:p w:rsidR="00A05D6E" w:rsidRPr="008E0EAA" w:rsidRDefault="00FC58DD" w:rsidP="001F1262">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WRITTEN AUTHORIZATION TO TOW</w:t>
      </w:r>
      <w:r w:rsidR="004329B4" w:rsidRPr="008E0EAA">
        <w:rPr>
          <w:rFonts w:asciiTheme="majorHAnsi" w:hAnsiTheme="majorHAnsi" w:cs="Arial"/>
          <w:b/>
          <w:color w:val="262626"/>
          <w:sz w:val="20"/>
          <w:szCs w:val="20"/>
        </w:rPr>
        <w:t>:</w:t>
      </w:r>
      <w:r w:rsidR="004329B4" w:rsidRPr="008E0EAA">
        <w:rPr>
          <w:rFonts w:asciiTheme="majorHAnsi" w:hAnsiTheme="majorHAnsi" w:cs="Arial"/>
          <w:color w:val="262626"/>
          <w:sz w:val="20"/>
          <w:szCs w:val="20"/>
        </w:rPr>
        <w:t xml:space="preserve"> </w:t>
      </w:r>
      <w:r w:rsidR="00A05D6E" w:rsidRPr="008E0EAA">
        <w:rPr>
          <w:rFonts w:asciiTheme="majorHAnsi" w:hAnsiTheme="majorHAnsi" w:cs="Arial"/>
          <w:color w:val="262626"/>
          <w:sz w:val="20"/>
          <w:szCs w:val="20"/>
        </w:rPr>
        <w:t xml:space="preserve"> </w:t>
      </w:r>
      <w:r w:rsidR="000F45CC" w:rsidRPr="008E0EAA">
        <w:rPr>
          <w:rFonts w:asciiTheme="majorHAnsi" w:hAnsiTheme="majorHAnsi" w:cs="Arial"/>
          <w:color w:val="262626"/>
          <w:sz w:val="20"/>
          <w:szCs w:val="20"/>
        </w:rPr>
        <w:t xml:space="preserve">The </w:t>
      </w:r>
      <w:r w:rsidR="00A05D6E" w:rsidRPr="008E0EAA">
        <w:rPr>
          <w:rFonts w:asciiTheme="majorHAnsi" w:hAnsiTheme="majorHAnsi" w:cs="Arial"/>
          <w:color w:val="262626"/>
          <w:sz w:val="20"/>
          <w:szCs w:val="20"/>
        </w:rPr>
        <w:t>written authorization from the A</w:t>
      </w:r>
      <w:r w:rsidR="000F45CC" w:rsidRPr="008E0EAA">
        <w:rPr>
          <w:rFonts w:asciiTheme="majorHAnsi" w:hAnsiTheme="majorHAnsi" w:cs="Arial"/>
          <w:color w:val="262626"/>
          <w:sz w:val="20"/>
          <w:szCs w:val="20"/>
        </w:rPr>
        <w:t xml:space="preserve">ssociation </w:t>
      </w:r>
      <w:r w:rsidR="004329B4" w:rsidRPr="008E0EAA">
        <w:rPr>
          <w:rFonts w:asciiTheme="majorHAnsi" w:hAnsiTheme="majorHAnsi" w:cs="Arial"/>
          <w:color w:val="262626"/>
          <w:sz w:val="20"/>
          <w:szCs w:val="20"/>
        </w:rPr>
        <w:t xml:space="preserve">to remove a vehicle </w:t>
      </w:r>
      <w:r w:rsidR="000F45CC" w:rsidRPr="008E0EAA">
        <w:rPr>
          <w:rFonts w:asciiTheme="majorHAnsi" w:hAnsiTheme="majorHAnsi" w:cs="Arial"/>
          <w:color w:val="262626"/>
          <w:sz w:val="20"/>
          <w:szCs w:val="20"/>
        </w:rPr>
        <w:t>must include the following:</w:t>
      </w:r>
    </w:p>
    <w:p w:rsidR="001814B4" w:rsidRPr="008E0EAA" w:rsidRDefault="004329B4"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make, model, vehicle identification number and licens</w:t>
      </w:r>
      <w:r w:rsidR="00A05D6E" w:rsidRPr="008E0EAA">
        <w:rPr>
          <w:rFonts w:asciiTheme="majorHAnsi" w:hAnsiTheme="majorHAnsi" w:cs="Arial"/>
          <w:color w:val="262626"/>
          <w:sz w:val="20"/>
          <w:szCs w:val="20"/>
        </w:rPr>
        <w:t>e number of the removed vehicle.</w:t>
      </w:r>
    </w:p>
    <w:p w:rsidR="00A05D6E" w:rsidRPr="008E0EAA" w:rsidRDefault="004329B4" w:rsidP="001F1262">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name, signature, job title, residential or business address and working telephone number of the person who authorized removal of the vehicle</w:t>
      </w:r>
      <w:r w:rsidR="00A05D6E" w:rsidRPr="008E0EAA">
        <w:rPr>
          <w:rFonts w:asciiTheme="majorHAnsi" w:hAnsiTheme="majorHAnsi" w:cs="Arial"/>
          <w:color w:val="262626"/>
          <w:sz w:val="20"/>
          <w:szCs w:val="20"/>
        </w:rPr>
        <w:t xml:space="preserve">. </w:t>
      </w:r>
    </w:p>
    <w:p w:rsidR="00A05D6E" w:rsidRPr="008E0EAA" w:rsidRDefault="004329B4" w:rsidP="00A05D6E">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A05D6E" w:rsidRPr="008E0EAA">
        <w:rPr>
          <w:rFonts w:asciiTheme="majorHAnsi" w:hAnsiTheme="majorHAnsi" w:cs="Arial"/>
          <w:color w:val="262626"/>
          <w:sz w:val="20"/>
          <w:szCs w:val="20"/>
        </w:rPr>
        <w:t>he grounds for the removal.</w:t>
      </w:r>
    </w:p>
    <w:p w:rsidR="00A05D6E" w:rsidRPr="008E0EAA" w:rsidRDefault="004329B4" w:rsidP="00A05D6E">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time the vehicle was fi</w:t>
      </w:r>
      <w:r w:rsidR="00A05D6E" w:rsidRPr="008E0EAA">
        <w:rPr>
          <w:rFonts w:asciiTheme="majorHAnsi" w:hAnsiTheme="majorHAnsi" w:cs="Arial"/>
          <w:color w:val="262626"/>
          <w:sz w:val="20"/>
          <w:szCs w:val="20"/>
        </w:rPr>
        <w:t>rst observed parked within the A</w:t>
      </w:r>
      <w:r w:rsidR="000F45CC" w:rsidRPr="008E0EAA">
        <w:rPr>
          <w:rFonts w:asciiTheme="majorHAnsi" w:hAnsiTheme="majorHAnsi" w:cs="Arial"/>
          <w:color w:val="262626"/>
          <w:sz w:val="20"/>
          <w:szCs w:val="20"/>
        </w:rPr>
        <w:t>ss</w:t>
      </w:r>
      <w:r w:rsidR="00A05D6E" w:rsidRPr="008E0EAA">
        <w:rPr>
          <w:rFonts w:asciiTheme="majorHAnsi" w:hAnsiTheme="majorHAnsi" w:cs="Arial"/>
          <w:color w:val="262626"/>
          <w:sz w:val="20"/>
          <w:szCs w:val="20"/>
        </w:rPr>
        <w:t>ociation’s private property.</w:t>
      </w:r>
    </w:p>
    <w:p w:rsidR="000F45CC" w:rsidRPr="008E0EAA" w:rsidRDefault="004329B4" w:rsidP="001814B4">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time the authorization to tow was given.</w:t>
      </w:r>
      <w:r w:rsidR="001814B4" w:rsidRPr="008E0EAA">
        <w:rPr>
          <w:rFonts w:asciiTheme="majorHAnsi" w:hAnsiTheme="majorHAnsi" w:cs="Arial"/>
          <w:color w:val="262626"/>
          <w:sz w:val="20"/>
          <w:szCs w:val="20"/>
        </w:rPr>
        <w:tab/>
      </w:r>
      <w:r w:rsidR="001814B4" w:rsidRPr="008E0EAA">
        <w:rPr>
          <w:rFonts w:asciiTheme="majorHAnsi" w:hAnsiTheme="majorHAnsi" w:cs="Arial"/>
          <w:color w:val="262626"/>
          <w:sz w:val="20"/>
          <w:szCs w:val="20"/>
        </w:rPr>
        <w:tab/>
      </w:r>
    </w:p>
    <w:p w:rsidR="001814B4" w:rsidRPr="008E0EAA" w:rsidRDefault="00FC58DD" w:rsidP="001814B4">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POST-TOWING NOTIFICATIONS</w:t>
      </w:r>
      <w:r w:rsidR="004329B4" w:rsidRPr="008E0EAA">
        <w:rPr>
          <w:rFonts w:asciiTheme="majorHAnsi" w:hAnsiTheme="majorHAnsi" w:cs="Arial"/>
          <w:b/>
          <w:color w:val="262626"/>
          <w:sz w:val="20"/>
          <w:szCs w:val="20"/>
        </w:rPr>
        <w:t>:</w:t>
      </w:r>
      <w:r w:rsidR="00A05D6E" w:rsidRPr="008E0EAA">
        <w:rPr>
          <w:rFonts w:asciiTheme="majorHAnsi" w:hAnsiTheme="majorHAnsi" w:cs="Arial"/>
          <w:b/>
          <w:color w:val="262626"/>
          <w:sz w:val="20"/>
          <w:szCs w:val="20"/>
        </w:rPr>
        <w:t xml:space="preserve"> </w:t>
      </w:r>
      <w:r w:rsidR="004329B4" w:rsidRPr="008E0EAA">
        <w:rPr>
          <w:rFonts w:asciiTheme="majorHAnsi" w:hAnsiTheme="majorHAnsi" w:cs="Arial"/>
          <w:color w:val="262626"/>
          <w:sz w:val="20"/>
          <w:szCs w:val="20"/>
        </w:rPr>
        <w:t xml:space="preserve"> The A</w:t>
      </w:r>
      <w:r w:rsidR="000F45CC" w:rsidRPr="008E0EAA">
        <w:rPr>
          <w:rFonts w:asciiTheme="majorHAnsi" w:hAnsiTheme="majorHAnsi" w:cs="Arial"/>
          <w:color w:val="262626"/>
          <w:sz w:val="20"/>
          <w:szCs w:val="20"/>
        </w:rPr>
        <w:t xml:space="preserve">ssociation </w:t>
      </w:r>
      <w:r w:rsidRPr="008E0EAA">
        <w:rPr>
          <w:rFonts w:asciiTheme="majorHAnsi" w:hAnsiTheme="majorHAnsi" w:cs="Arial"/>
          <w:color w:val="262626"/>
          <w:sz w:val="20"/>
          <w:szCs w:val="20"/>
        </w:rPr>
        <w:t>shall</w:t>
      </w:r>
      <w:r w:rsidR="00A05D6E" w:rsidRPr="008E0EAA">
        <w:rPr>
          <w:rFonts w:asciiTheme="majorHAnsi" w:hAnsiTheme="majorHAnsi" w:cs="Arial"/>
          <w:color w:val="262626"/>
          <w:sz w:val="20"/>
          <w:szCs w:val="20"/>
        </w:rPr>
        <w:t xml:space="preserve"> notify </w:t>
      </w:r>
      <w:r w:rsidR="000F45CC" w:rsidRPr="008E0EAA">
        <w:rPr>
          <w:rFonts w:asciiTheme="majorHAnsi" w:hAnsiTheme="majorHAnsi" w:cs="Arial"/>
          <w:color w:val="262626"/>
          <w:sz w:val="20"/>
          <w:szCs w:val="20"/>
        </w:rPr>
        <w:t xml:space="preserve">by telephone, </w:t>
      </w:r>
      <w:r w:rsidR="00A05D6E" w:rsidRPr="008E0EAA">
        <w:rPr>
          <w:rFonts w:asciiTheme="majorHAnsi" w:hAnsiTheme="majorHAnsi" w:cs="Arial"/>
          <w:color w:val="262626"/>
          <w:sz w:val="20"/>
          <w:szCs w:val="20"/>
        </w:rPr>
        <w:t>(</w:t>
      </w:r>
      <w:r w:rsidR="000F45CC" w:rsidRPr="008E0EAA">
        <w:rPr>
          <w:rFonts w:asciiTheme="majorHAnsi" w:hAnsiTheme="majorHAnsi" w:cs="Arial"/>
          <w:color w:val="262626"/>
          <w:sz w:val="20"/>
          <w:szCs w:val="20"/>
        </w:rPr>
        <w:t xml:space="preserve">or if that is not practical, the most expeditious means available) the </w:t>
      </w:r>
      <w:r w:rsidR="004329B4" w:rsidRPr="008E0EAA">
        <w:rPr>
          <w:rFonts w:asciiTheme="majorHAnsi" w:hAnsiTheme="majorHAnsi" w:cs="Arial"/>
          <w:color w:val="262626"/>
          <w:sz w:val="20"/>
          <w:szCs w:val="20"/>
        </w:rPr>
        <w:t xml:space="preserve">Rocklin Police Department (916-625-5400) </w:t>
      </w:r>
      <w:r w:rsidR="000F45CC" w:rsidRPr="008E0EAA">
        <w:rPr>
          <w:rFonts w:asciiTheme="majorHAnsi" w:hAnsiTheme="majorHAnsi" w:cs="Arial"/>
          <w:color w:val="262626"/>
          <w:sz w:val="20"/>
          <w:szCs w:val="20"/>
        </w:rPr>
        <w:t xml:space="preserve">within one hour after authorizing the tow. </w:t>
      </w:r>
    </w:p>
    <w:p w:rsidR="0029724A" w:rsidRPr="008E0EAA" w:rsidRDefault="00FC58DD" w:rsidP="0029724A">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TOW COMPANY REQUIREMENTS</w:t>
      </w:r>
      <w:r w:rsidR="001814B4" w:rsidRPr="008E0EAA">
        <w:rPr>
          <w:rFonts w:asciiTheme="majorHAnsi" w:hAnsiTheme="majorHAnsi" w:cs="Arial"/>
          <w:b/>
          <w:color w:val="262626"/>
          <w:sz w:val="20"/>
          <w:szCs w:val="20"/>
        </w:rPr>
        <w:t xml:space="preserve">:  </w:t>
      </w:r>
      <w:r w:rsidR="001814B4" w:rsidRPr="008E0EAA">
        <w:rPr>
          <w:rFonts w:asciiTheme="majorHAnsi" w:hAnsiTheme="majorHAnsi" w:cs="Arial"/>
          <w:color w:val="262626"/>
          <w:sz w:val="20"/>
          <w:szCs w:val="20"/>
        </w:rPr>
        <w:t>Any company</w:t>
      </w:r>
      <w:r w:rsidR="001814B4" w:rsidRPr="008E0EAA">
        <w:rPr>
          <w:rFonts w:asciiTheme="majorHAnsi" w:hAnsiTheme="majorHAnsi" w:cs="Arial"/>
          <w:b/>
          <w:color w:val="262626"/>
          <w:sz w:val="20"/>
          <w:szCs w:val="20"/>
        </w:rPr>
        <w:t xml:space="preserve"> </w:t>
      </w:r>
      <w:r w:rsidR="001814B4" w:rsidRPr="008E0EAA">
        <w:rPr>
          <w:rFonts w:asciiTheme="majorHAnsi" w:hAnsiTheme="majorHAnsi" w:cs="Arial"/>
          <w:color w:val="262626"/>
          <w:sz w:val="20"/>
          <w:szCs w:val="20"/>
        </w:rPr>
        <w:t>contracted by the</w:t>
      </w:r>
      <w:r w:rsidR="001814B4" w:rsidRPr="008E0EAA">
        <w:rPr>
          <w:rFonts w:asciiTheme="majorHAnsi" w:hAnsiTheme="majorHAnsi" w:cs="Arial"/>
          <w:b/>
          <w:color w:val="262626"/>
          <w:sz w:val="20"/>
          <w:szCs w:val="20"/>
        </w:rPr>
        <w:t xml:space="preserve"> </w:t>
      </w:r>
      <w:r w:rsidR="001814B4" w:rsidRPr="008E0EAA">
        <w:rPr>
          <w:rFonts w:asciiTheme="majorHAnsi" w:hAnsiTheme="majorHAnsi" w:cs="Arial"/>
          <w:color w:val="262626"/>
          <w:sz w:val="20"/>
          <w:szCs w:val="20"/>
        </w:rPr>
        <w:t>Association to remove and sto</w:t>
      </w:r>
      <w:r w:rsidR="00A05D6E" w:rsidRPr="008E0EAA">
        <w:rPr>
          <w:rFonts w:asciiTheme="majorHAnsi" w:hAnsiTheme="majorHAnsi" w:cs="Arial"/>
          <w:color w:val="262626"/>
          <w:sz w:val="20"/>
          <w:szCs w:val="20"/>
        </w:rPr>
        <w:t>re vehicles from Association property shall agree to</w:t>
      </w:r>
      <w:r w:rsidR="001814B4" w:rsidRPr="008E0EAA">
        <w:rPr>
          <w:rFonts w:asciiTheme="majorHAnsi" w:hAnsiTheme="majorHAnsi" w:cs="Arial"/>
          <w:color w:val="262626"/>
          <w:sz w:val="20"/>
          <w:szCs w:val="20"/>
        </w:rPr>
        <w:t xml:space="preserve"> the following:</w:t>
      </w:r>
    </w:p>
    <w:p w:rsidR="0029724A" w:rsidRPr="008E0EAA" w:rsidRDefault="001814B4" w:rsidP="0029724A">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Follow the process required by California State Law </w:t>
      </w:r>
      <w:r w:rsidR="00F75CBE" w:rsidRPr="008E0EAA">
        <w:rPr>
          <w:rFonts w:asciiTheme="majorHAnsi" w:hAnsiTheme="majorHAnsi" w:cs="Arial"/>
          <w:color w:val="262626"/>
          <w:sz w:val="20"/>
          <w:szCs w:val="20"/>
        </w:rPr>
        <w:t>regarding the removal and storage of v</w:t>
      </w:r>
      <w:r w:rsidR="00A05D6E" w:rsidRPr="008E0EAA">
        <w:rPr>
          <w:rFonts w:asciiTheme="majorHAnsi" w:hAnsiTheme="majorHAnsi" w:cs="Arial"/>
          <w:color w:val="262626"/>
          <w:sz w:val="20"/>
          <w:szCs w:val="20"/>
        </w:rPr>
        <w:t>ehicles from private property, i</w:t>
      </w:r>
      <w:r w:rsidR="00F75CBE" w:rsidRPr="008E0EAA">
        <w:rPr>
          <w:rFonts w:asciiTheme="majorHAnsi" w:hAnsiTheme="majorHAnsi" w:cs="Arial"/>
          <w:color w:val="262626"/>
          <w:sz w:val="20"/>
          <w:szCs w:val="20"/>
        </w:rPr>
        <w:t>ncluding</w:t>
      </w:r>
      <w:r w:rsidR="00A05D6E" w:rsidRPr="008E0EAA">
        <w:rPr>
          <w:rFonts w:asciiTheme="majorHAnsi" w:hAnsiTheme="majorHAnsi" w:cs="Arial"/>
          <w:color w:val="262626"/>
          <w:sz w:val="20"/>
          <w:szCs w:val="20"/>
        </w:rPr>
        <w:t>,</w:t>
      </w:r>
      <w:r w:rsidR="00F75CBE" w:rsidRPr="008E0EAA">
        <w:rPr>
          <w:rFonts w:asciiTheme="majorHAnsi" w:hAnsiTheme="majorHAnsi" w:cs="Arial"/>
          <w:color w:val="262626"/>
          <w:sz w:val="20"/>
          <w:szCs w:val="20"/>
        </w:rPr>
        <w:t xml:space="preserve"> but not limited to:</w:t>
      </w:r>
    </w:p>
    <w:p w:rsidR="0029724A" w:rsidRPr="008E0EAA" w:rsidRDefault="00A05D6E" w:rsidP="0029724A">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company</w:t>
      </w:r>
      <w:r w:rsidR="0029724A" w:rsidRPr="008E0EAA">
        <w:rPr>
          <w:rFonts w:asciiTheme="majorHAnsi" w:hAnsiTheme="majorHAnsi" w:cs="Arial"/>
          <w:color w:val="262626"/>
          <w:sz w:val="20"/>
          <w:szCs w:val="20"/>
        </w:rPr>
        <w:t xml:space="preserve"> shall, before removing an unlawfully parked vehicle under a general authorization</w:t>
      </w:r>
      <w:r w:rsidRPr="008E0EAA">
        <w:rPr>
          <w:rFonts w:asciiTheme="majorHAnsi" w:hAnsiTheme="majorHAnsi" w:cs="Arial"/>
          <w:color w:val="262626"/>
          <w:sz w:val="20"/>
          <w:szCs w:val="20"/>
        </w:rPr>
        <w:t>,</w:t>
      </w:r>
      <w:r w:rsidR="0029724A" w:rsidRPr="008E0EAA">
        <w:rPr>
          <w:rFonts w:asciiTheme="majorHAnsi" w:hAnsiTheme="majorHAnsi" w:cs="Arial"/>
          <w:color w:val="262626"/>
          <w:sz w:val="20"/>
          <w:szCs w:val="20"/>
        </w:rPr>
        <w:t xml:space="preserve"> take a photograph of t</w:t>
      </w:r>
      <w:r w:rsidRPr="008E0EAA">
        <w:rPr>
          <w:rFonts w:asciiTheme="majorHAnsi" w:hAnsiTheme="majorHAnsi" w:cs="Arial"/>
          <w:color w:val="262626"/>
          <w:sz w:val="20"/>
          <w:szCs w:val="20"/>
        </w:rPr>
        <w:t>he vehicle that indicates</w:t>
      </w:r>
      <w:r w:rsidR="0029724A" w:rsidRPr="008E0EAA">
        <w:rPr>
          <w:rFonts w:asciiTheme="majorHAnsi" w:hAnsiTheme="majorHAnsi" w:cs="Arial"/>
          <w:color w:val="262626"/>
          <w:sz w:val="20"/>
          <w:szCs w:val="20"/>
        </w:rPr>
        <w:t xml:space="preserve"> the violation</w:t>
      </w:r>
      <w:r w:rsidRPr="008E0EAA">
        <w:rPr>
          <w:rFonts w:asciiTheme="majorHAnsi" w:hAnsiTheme="majorHAnsi" w:cs="Arial"/>
          <w:color w:val="262626"/>
          <w:sz w:val="20"/>
          <w:szCs w:val="20"/>
        </w:rPr>
        <w:t>(</w:t>
      </w:r>
      <w:r w:rsidR="0029724A" w:rsidRPr="008E0EAA">
        <w:rPr>
          <w:rFonts w:asciiTheme="majorHAnsi" w:hAnsiTheme="majorHAnsi" w:cs="Arial"/>
          <w:color w:val="262626"/>
          <w:sz w:val="20"/>
          <w:szCs w:val="20"/>
        </w:rPr>
        <w:t>s</w:t>
      </w:r>
      <w:r w:rsidRPr="008E0EAA">
        <w:rPr>
          <w:rFonts w:asciiTheme="majorHAnsi" w:hAnsiTheme="majorHAnsi" w:cs="Arial"/>
          <w:color w:val="262626"/>
          <w:sz w:val="20"/>
          <w:szCs w:val="20"/>
        </w:rPr>
        <w:t>) giving</w:t>
      </w:r>
      <w:r w:rsidR="0029724A" w:rsidRPr="008E0EAA">
        <w:rPr>
          <w:rFonts w:asciiTheme="majorHAnsi" w:hAnsiTheme="majorHAnsi" w:cs="Arial"/>
          <w:color w:val="262626"/>
          <w:sz w:val="20"/>
          <w:szCs w:val="20"/>
        </w:rPr>
        <w:t xml:space="preserve"> rise to a general authorization to tow. Further, prior to accepting payment, the towing company shall keep a copy of the photograph and give a copy (without charge) of the photograph to the vehicle owner.</w:t>
      </w:r>
    </w:p>
    <w:p w:rsidR="0029724A" w:rsidRPr="008E0EAA" w:rsidRDefault="0029724A" w:rsidP="00EE4845">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If the towing company is on the </w:t>
      </w:r>
      <w:r w:rsidR="00EE4845" w:rsidRPr="008E0EAA">
        <w:rPr>
          <w:rFonts w:asciiTheme="majorHAnsi" w:hAnsiTheme="majorHAnsi" w:cs="Arial"/>
          <w:color w:val="262626"/>
          <w:sz w:val="20"/>
          <w:szCs w:val="20"/>
        </w:rPr>
        <w:t xml:space="preserve">Association </w:t>
      </w:r>
      <w:r w:rsidRPr="008E0EAA">
        <w:rPr>
          <w:rFonts w:asciiTheme="majorHAnsi" w:hAnsiTheme="majorHAnsi" w:cs="Arial"/>
          <w:color w:val="262626"/>
          <w:sz w:val="20"/>
          <w:szCs w:val="20"/>
        </w:rPr>
        <w:t>premises and</w:t>
      </w:r>
      <w:r w:rsidR="00412E2B"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prior to the tow, the vehicle owner or their agent can stop the towing company driver before the v</w:t>
      </w:r>
      <w:r w:rsidR="00EE4845" w:rsidRPr="008E0EAA">
        <w:rPr>
          <w:rFonts w:asciiTheme="majorHAnsi" w:hAnsiTheme="majorHAnsi" w:cs="Arial"/>
          <w:color w:val="262626"/>
          <w:sz w:val="20"/>
          <w:szCs w:val="20"/>
        </w:rPr>
        <w:t>ehicle leaves the A</w:t>
      </w:r>
      <w:r w:rsidRPr="008E0EAA">
        <w:rPr>
          <w:rFonts w:asciiTheme="majorHAnsi" w:hAnsiTheme="majorHAnsi" w:cs="Arial"/>
          <w:color w:val="262626"/>
          <w:sz w:val="20"/>
          <w:szCs w:val="20"/>
        </w:rPr>
        <w:t xml:space="preserve">ssociation’s premises, the owner can demand that the towing company immediately release the vehicle (even if it is coupled to the towing truck). If the vehicle is so released, the vehicle owner must immediately move the vehicle to a lawful parking </w:t>
      </w:r>
      <w:r w:rsidR="00412E2B" w:rsidRPr="008E0EAA">
        <w:rPr>
          <w:rFonts w:asciiTheme="majorHAnsi" w:hAnsiTheme="majorHAnsi" w:cs="Arial"/>
          <w:color w:val="262626"/>
          <w:sz w:val="20"/>
          <w:szCs w:val="20"/>
        </w:rPr>
        <w:t>location. The towing company may</w:t>
      </w:r>
      <w:r w:rsidRPr="008E0EAA">
        <w:rPr>
          <w:rFonts w:asciiTheme="majorHAnsi" w:hAnsiTheme="majorHAnsi" w:cs="Arial"/>
          <w:color w:val="262626"/>
          <w:sz w:val="20"/>
          <w:szCs w:val="20"/>
        </w:rPr>
        <w:t xml:space="preserve"> impose a charge of not more than one-half of its regular towing charge.</w:t>
      </w:r>
    </w:p>
    <w:p w:rsidR="0029724A" w:rsidRPr="008E0EAA" w:rsidRDefault="00412E2B" w:rsidP="00EE4845">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company shall provide</w:t>
      </w:r>
      <w:r w:rsidR="002D1FC2" w:rsidRPr="008E0EAA">
        <w:rPr>
          <w:rFonts w:asciiTheme="majorHAnsi" w:hAnsiTheme="majorHAnsi" w:cs="Arial"/>
          <w:color w:val="262626"/>
          <w:sz w:val="20"/>
          <w:szCs w:val="20"/>
        </w:rPr>
        <w:t xml:space="preserve"> notification</w:t>
      </w:r>
      <w:r w:rsidR="000F45CC" w:rsidRPr="008E0EAA">
        <w:rPr>
          <w:rFonts w:asciiTheme="majorHAnsi" w:hAnsiTheme="majorHAnsi" w:cs="Arial"/>
          <w:color w:val="262626"/>
          <w:sz w:val="20"/>
          <w:szCs w:val="20"/>
        </w:rPr>
        <w:t xml:space="preserve"> </w:t>
      </w:r>
      <w:r w:rsidRPr="008E0EAA">
        <w:rPr>
          <w:rFonts w:asciiTheme="majorHAnsi" w:hAnsiTheme="majorHAnsi" w:cs="Arial"/>
          <w:color w:val="262626"/>
          <w:sz w:val="20"/>
          <w:szCs w:val="20"/>
        </w:rPr>
        <w:t>to</w:t>
      </w:r>
      <w:r w:rsidR="002D1FC2" w:rsidRPr="008E0EAA">
        <w:rPr>
          <w:rFonts w:asciiTheme="majorHAnsi" w:hAnsiTheme="majorHAnsi" w:cs="Arial"/>
          <w:color w:val="262626"/>
          <w:sz w:val="20"/>
          <w:szCs w:val="20"/>
        </w:rPr>
        <w:t xml:space="preserve"> the Rocklin Police Department of the tow</w:t>
      </w:r>
      <w:r w:rsidR="000F45CC" w:rsidRPr="008E0EAA">
        <w:rPr>
          <w:rFonts w:asciiTheme="majorHAnsi" w:hAnsiTheme="majorHAnsi" w:cs="Arial"/>
          <w:color w:val="262626"/>
          <w:sz w:val="20"/>
          <w:szCs w:val="20"/>
        </w:rPr>
        <w:t xml:space="preserve"> within thirty (30) minutes after t</w:t>
      </w:r>
      <w:r w:rsidR="002D1FC2" w:rsidRPr="008E0EAA">
        <w:rPr>
          <w:rFonts w:asciiTheme="majorHAnsi" w:hAnsiTheme="majorHAnsi" w:cs="Arial"/>
          <w:color w:val="262626"/>
          <w:sz w:val="20"/>
          <w:szCs w:val="20"/>
        </w:rPr>
        <w:t>he vehicle is removed from the A</w:t>
      </w:r>
      <w:r w:rsidR="000F45CC" w:rsidRPr="008E0EAA">
        <w:rPr>
          <w:rFonts w:asciiTheme="majorHAnsi" w:hAnsiTheme="majorHAnsi" w:cs="Arial"/>
          <w:color w:val="262626"/>
          <w:sz w:val="20"/>
          <w:szCs w:val="20"/>
        </w:rPr>
        <w:t xml:space="preserve">ssociation’s property. </w:t>
      </w:r>
    </w:p>
    <w:p w:rsidR="0029724A" w:rsidRPr="008E0EAA" w:rsidRDefault="0029724A" w:rsidP="0029724A">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lastRenderedPageBreak/>
        <w:t>T</w:t>
      </w:r>
      <w:r w:rsidR="00412E2B" w:rsidRPr="008E0EAA">
        <w:rPr>
          <w:rFonts w:asciiTheme="majorHAnsi" w:hAnsiTheme="majorHAnsi" w:cs="Arial"/>
          <w:color w:val="262626"/>
          <w:sz w:val="20"/>
          <w:szCs w:val="20"/>
        </w:rPr>
        <w:t>he towing company shall</w:t>
      </w:r>
      <w:r w:rsidRPr="008E0EAA">
        <w:rPr>
          <w:rFonts w:asciiTheme="majorHAnsi" w:hAnsiTheme="majorHAnsi" w:cs="Arial"/>
          <w:color w:val="262626"/>
          <w:sz w:val="20"/>
          <w:szCs w:val="20"/>
        </w:rPr>
        <w:t xml:space="preserve"> store the removed vehicle within ten (10) miles from the Association property.</w:t>
      </w:r>
    </w:p>
    <w:p w:rsidR="00F75CBE" w:rsidRPr="008E0EAA" w:rsidRDefault="00F75CBE" w:rsidP="00F75CBE">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tow truck op</w:t>
      </w:r>
      <w:r w:rsidRPr="008E0EAA">
        <w:rPr>
          <w:rFonts w:asciiTheme="majorHAnsi" w:hAnsiTheme="majorHAnsi" w:cs="Arial"/>
          <w:color w:val="262626"/>
          <w:sz w:val="20"/>
          <w:szCs w:val="20"/>
        </w:rPr>
        <w:t>erator removing the vehicle shall</w:t>
      </w:r>
      <w:r w:rsidR="00412E2B" w:rsidRPr="008E0EAA">
        <w:rPr>
          <w:rFonts w:asciiTheme="majorHAnsi" w:hAnsiTheme="majorHAnsi" w:cs="Arial"/>
          <w:color w:val="262626"/>
          <w:sz w:val="20"/>
          <w:szCs w:val="20"/>
        </w:rPr>
        <w:t xml:space="preserve"> give written notice to </w:t>
      </w:r>
      <w:r w:rsidR="000F45CC" w:rsidRPr="008E0EAA">
        <w:rPr>
          <w:rFonts w:asciiTheme="majorHAnsi" w:hAnsiTheme="majorHAnsi" w:cs="Arial"/>
          <w:color w:val="262626"/>
          <w:sz w:val="20"/>
          <w:szCs w:val="20"/>
        </w:rPr>
        <w:t xml:space="preserve">the registered and </w:t>
      </w:r>
      <w:r w:rsidRPr="008E0EAA">
        <w:rPr>
          <w:rFonts w:asciiTheme="majorHAnsi" w:hAnsiTheme="majorHAnsi" w:cs="Arial"/>
          <w:color w:val="262626"/>
          <w:sz w:val="20"/>
          <w:szCs w:val="20"/>
        </w:rPr>
        <w:t>legal owner of the vehicle stating the following:</w:t>
      </w:r>
    </w:p>
    <w:p w:rsidR="00F75CBE" w:rsidRPr="008E0EAA" w:rsidRDefault="00F75CBE" w:rsidP="00412E2B">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The date and time the vehicle was removed from Association property; </w:t>
      </w:r>
    </w:p>
    <w:p w:rsidR="002D1FC2" w:rsidRPr="008E0EAA" w:rsidRDefault="00F75CBE" w:rsidP="002D1FC2">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grounds for removal;</w:t>
      </w:r>
    </w:p>
    <w:p w:rsidR="00F75CBE" w:rsidRPr="008E0EAA" w:rsidRDefault="002D1FC2" w:rsidP="002D1FC2">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Identifying information of the vehicle and mileage when removed;</w:t>
      </w:r>
      <w:r w:rsidR="00F75CBE" w:rsidRPr="008E0EAA">
        <w:rPr>
          <w:rFonts w:asciiTheme="majorHAnsi" w:hAnsiTheme="majorHAnsi" w:cs="Arial"/>
          <w:color w:val="262626"/>
          <w:sz w:val="20"/>
          <w:szCs w:val="20"/>
        </w:rPr>
        <w:t xml:space="preserve"> </w:t>
      </w:r>
    </w:p>
    <w:p w:rsidR="00F75CBE" w:rsidRPr="008E0EAA" w:rsidRDefault="00F75CBE" w:rsidP="00F75CBE">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w:t>
      </w:r>
      <w:r w:rsidR="000F45CC" w:rsidRPr="008E0EAA">
        <w:rPr>
          <w:rFonts w:asciiTheme="majorHAnsi" w:hAnsiTheme="majorHAnsi" w:cs="Arial"/>
          <w:color w:val="262626"/>
          <w:sz w:val="20"/>
          <w:szCs w:val="20"/>
        </w:rPr>
        <w:t>he place to whic</w:t>
      </w:r>
      <w:r w:rsidR="002D1FC2" w:rsidRPr="008E0EAA">
        <w:rPr>
          <w:rFonts w:asciiTheme="majorHAnsi" w:hAnsiTheme="majorHAnsi" w:cs="Arial"/>
          <w:color w:val="262626"/>
          <w:sz w:val="20"/>
          <w:szCs w:val="20"/>
        </w:rPr>
        <w:t>h the vehicle has been removed;</w:t>
      </w:r>
      <w:r w:rsidR="00E22C06" w:rsidRPr="008E0EAA">
        <w:rPr>
          <w:rFonts w:asciiTheme="majorHAnsi" w:hAnsiTheme="majorHAnsi" w:cs="Arial"/>
          <w:color w:val="262626"/>
          <w:sz w:val="20"/>
          <w:szCs w:val="20"/>
        </w:rPr>
        <w:t xml:space="preserve"> and</w:t>
      </w:r>
    </w:p>
    <w:p w:rsidR="00F75CBE" w:rsidRPr="008E0EAA" w:rsidRDefault="000F45CC" w:rsidP="00F75CBE">
      <w:pPr>
        <w:pStyle w:val="ListParagraph"/>
        <w:widowControl w:val="0"/>
        <w:numPr>
          <w:ilvl w:val="3"/>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If the vehicle is stored in a storage facility, a copy of the notice shall </w:t>
      </w:r>
      <w:r w:rsidR="00F75CBE" w:rsidRPr="008E0EAA">
        <w:rPr>
          <w:rFonts w:asciiTheme="majorHAnsi" w:hAnsiTheme="majorHAnsi" w:cs="Arial"/>
          <w:color w:val="262626"/>
          <w:sz w:val="20"/>
          <w:szCs w:val="20"/>
        </w:rPr>
        <w:t xml:space="preserve">also </w:t>
      </w:r>
      <w:r w:rsidRPr="008E0EAA">
        <w:rPr>
          <w:rFonts w:asciiTheme="majorHAnsi" w:hAnsiTheme="majorHAnsi" w:cs="Arial"/>
          <w:color w:val="262626"/>
          <w:sz w:val="20"/>
          <w:szCs w:val="20"/>
        </w:rPr>
        <w:t xml:space="preserve">be given to the owner of the storage facility. </w:t>
      </w:r>
    </w:p>
    <w:p w:rsidR="00FD490C" w:rsidRPr="008E0EAA" w:rsidRDefault="00E22C06" w:rsidP="002D1FC2">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Prior to accepting payment for towing and storage fees, the towing operator shall</w:t>
      </w:r>
      <w:r w:rsidR="002D1FC2" w:rsidRPr="008E0EAA">
        <w:rPr>
          <w:rFonts w:asciiTheme="majorHAnsi" w:hAnsiTheme="majorHAnsi" w:cs="Arial"/>
          <w:color w:val="262626"/>
          <w:sz w:val="20"/>
          <w:szCs w:val="20"/>
        </w:rPr>
        <w:t xml:space="preserve"> provide</w:t>
      </w:r>
      <w:r w:rsidR="00FD490C" w:rsidRPr="008E0EAA">
        <w:rPr>
          <w:rFonts w:asciiTheme="majorHAnsi" w:hAnsiTheme="majorHAnsi" w:cs="Arial"/>
          <w:color w:val="262626"/>
          <w:sz w:val="20"/>
          <w:szCs w:val="20"/>
        </w:rPr>
        <w:t xml:space="preserve"> the </w:t>
      </w:r>
      <w:r w:rsidRPr="008E0EAA">
        <w:rPr>
          <w:rFonts w:asciiTheme="majorHAnsi" w:hAnsiTheme="majorHAnsi" w:cs="Arial"/>
          <w:color w:val="262626"/>
          <w:sz w:val="20"/>
          <w:szCs w:val="20"/>
        </w:rPr>
        <w:t xml:space="preserve">vehicle owner </w:t>
      </w:r>
      <w:r w:rsidR="00FD490C" w:rsidRPr="008E0EAA">
        <w:rPr>
          <w:rFonts w:asciiTheme="majorHAnsi" w:hAnsiTheme="majorHAnsi" w:cs="Arial"/>
          <w:color w:val="262626"/>
          <w:sz w:val="20"/>
          <w:szCs w:val="20"/>
        </w:rPr>
        <w:t xml:space="preserve">a photocopy of the written authorization to tow the vehicle provided by the Association. </w:t>
      </w:r>
      <w:r w:rsidRPr="008E0EAA">
        <w:rPr>
          <w:rFonts w:asciiTheme="majorHAnsi" w:hAnsiTheme="majorHAnsi" w:cs="Arial"/>
          <w:color w:val="262626"/>
          <w:sz w:val="20"/>
          <w:szCs w:val="20"/>
        </w:rPr>
        <w:t>Prior to giving the form to the vehicle owner, t</w:t>
      </w:r>
      <w:r w:rsidR="00FD490C" w:rsidRPr="008E0EAA">
        <w:rPr>
          <w:rFonts w:asciiTheme="majorHAnsi" w:hAnsiTheme="majorHAnsi" w:cs="Arial"/>
          <w:color w:val="262626"/>
          <w:sz w:val="20"/>
          <w:szCs w:val="20"/>
        </w:rPr>
        <w:t>he towing company is required to r</w:t>
      </w:r>
      <w:r w:rsidRPr="008E0EAA">
        <w:rPr>
          <w:rFonts w:asciiTheme="majorHAnsi" w:hAnsiTheme="majorHAnsi" w:cs="Arial"/>
          <w:color w:val="262626"/>
          <w:sz w:val="20"/>
          <w:szCs w:val="20"/>
        </w:rPr>
        <w:t>edact</w:t>
      </w:r>
      <w:r w:rsidR="00FD490C" w:rsidRPr="008E0EAA">
        <w:rPr>
          <w:rFonts w:asciiTheme="majorHAnsi" w:hAnsiTheme="majorHAnsi" w:cs="Arial"/>
          <w:color w:val="262626"/>
          <w:sz w:val="20"/>
          <w:szCs w:val="20"/>
        </w:rPr>
        <w:t xml:space="preserve"> the name, signature, job title, residence or business address of the person who authorized the removal.</w:t>
      </w:r>
    </w:p>
    <w:p w:rsidR="0029724A" w:rsidRPr="008E0EAA" w:rsidRDefault="00EE4845" w:rsidP="00EE4845">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w:t>
      </w:r>
      <w:r w:rsidR="00E22C06" w:rsidRPr="008E0EAA">
        <w:rPr>
          <w:rFonts w:asciiTheme="majorHAnsi" w:hAnsiTheme="majorHAnsi" w:cs="Arial"/>
          <w:color w:val="262626"/>
          <w:sz w:val="20"/>
          <w:szCs w:val="20"/>
        </w:rPr>
        <w:t>any shall post signage that it</w:t>
      </w:r>
      <w:r w:rsidRPr="008E0EAA">
        <w:rPr>
          <w:rFonts w:asciiTheme="majorHAnsi" w:hAnsiTheme="majorHAnsi" w:cs="Arial"/>
          <w:color w:val="262626"/>
          <w:sz w:val="20"/>
          <w:szCs w:val="20"/>
        </w:rPr>
        <w:t xml:space="preserve"> accept</w:t>
      </w:r>
      <w:r w:rsidR="00E22C06" w:rsidRPr="008E0EAA">
        <w:rPr>
          <w:rFonts w:asciiTheme="majorHAnsi" w:hAnsiTheme="majorHAnsi" w:cs="Arial"/>
          <w:color w:val="262626"/>
          <w:sz w:val="20"/>
          <w:szCs w:val="20"/>
        </w:rPr>
        <w:t>s</w:t>
      </w:r>
      <w:r w:rsidRPr="008E0EAA">
        <w:rPr>
          <w:rFonts w:asciiTheme="majorHAnsi" w:hAnsiTheme="majorHAnsi" w:cs="Arial"/>
          <w:color w:val="262626"/>
          <w:sz w:val="20"/>
          <w:szCs w:val="20"/>
        </w:rPr>
        <w:t xml:space="preserve"> cash and credit cards for towing</w:t>
      </w:r>
      <w:r w:rsidR="00E22C06" w:rsidRPr="008E0EAA">
        <w:rPr>
          <w:rFonts w:asciiTheme="majorHAnsi" w:hAnsiTheme="majorHAnsi" w:cs="Arial"/>
          <w:color w:val="262626"/>
          <w:sz w:val="20"/>
          <w:szCs w:val="20"/>
        </w:rPr>
        <w:t xml:space="preserve"> and storing charges,</w:t>
      </w:r>
      <w:r w:rsidRPr="008E0EAA">
        <w:rPr>
          <w:rFonts w:asciiTheme="majorHAnsi" w:hAnsiTheme="majorHAnsi" w:cs="Arial"/>
          <w:color w:val="262626"/>
          <w:sz w:val="20"/>
          <w:szCs w:val="20"/>
        </w:rPr>
        <w:t xml:space="preserve"> have the ability to make change for cash payment</w:t>
      </w:r>
      <w:r w:rsidR="00E22C06" w:rsidRPr="008E0EAA">
        <w:rPr>
          <w:rFonts w:asciiTheme="majorHAnsi" w:hAnsiTheme="majorHAnsi" w:cs="Arial"/>
          <w:color w:val="262626"/>
          <w:sz w:val="20"/>
          <w:szCs w:val="20"/>
        </w:rPr>
        <w:t>, and have</w:t>
      </w:r>
      <w:r w:rsidRPr="008E0EAA">
        <w:rPr>
          <w:rFonts w:asciiTheme="majorHAnsi" w:hAnsiTheme="majorHAnsi" w:cs="Arial"/>
          <w:color w:val="262626"/>
          <w:sz w:val="20"/>
          <w:szCs w:val="20"/>
        </w:rPr>
        <w:t xml:space="preserve"> a public phone </w:t>
      </w:r>
      <w:r w:rsidR="00E22C06" w:rsidRPr="008E0EAA">
        <w:rPr>
          <w:rFonts w:asciiTheme="majorHAnsi" w:hAnsiTheme="majorHAnsi" w:cs="Arial"/>
          <w:color w:val="262626"/>
          <w:sz w:val="20"/>
          <w:szCs w:val="20"/>
        </w:rPr>
        <w:t xml:space="preserve">available </w:t>
      </w:r>
      <w:r w:rsidRPr="008E0EAA">
        <w:rPr>
          <w:rFonts w:asciiTheme="majorHAnsi" w:hAnsiTheme="majorHAnsi" w:cs="Arial"/>
          <w:color w:val="262626"/>
          <w:sz w:val="20"/>
          <w:szCs w:val="20"/>
        </w:rPr>
        <w:t>on the premises.</w:t>
      </w:r>
    </w:p>
    <w:p w:rsidR="00FD490C" w:rsidRPr="008E0EAA" w:rsidRDefault="00FD490C" w:rsidP="002D1FC2">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The towing company agrees to provide to the vehicle owner a notice that provides a telephone number of an appropriate law enforcement or prosecuting agency which states the following: “If you believe you have been wrongfully towed, please contact the Rocklin Police Department at 4080 Rocklin Road, Rocklin, CA 95765 or (916) 625-5400.</w:t>
      </w:r>
    </w:p>
    <w:p w:rsidR="00AB72FE" w:rsidRPr="008E0EAA" w:rsidRDefault="0029724A" w:rsidP="008E0EAA">
      <w:pPr>
        <w:pStyle w:val="ListParagraph"/>
        <w:widowControl w:val="0"/>
        <w:numPr>
          <w:ilvl w:val="2"/>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If the tow</w:t>
      </w:r>
      <w:r w:rsidR="00FD490C" w:rsidRPr="008E0EAA">
        <w:rPr>
          <w:rFonts w:asciiTheme="majorHAnsi" w:hAnsiTheme="majorHAnsi" w:cs="Arial"/>
          <w:color w:val="262626"/>
          <w:sz w:val="20"/>
          <w:szCs w:val="20"/>
        </w:rPr>
        <w:t xml:space="preserve"> operator </w:t>
      </w:r>
      <w:r w:rsidR="000F45CC" w:rsidRPr="008E0EAA">
        <w:rPr>
          <w:rFonts w:asciiTheme="majorHAnsi" w:hAnsiTheme="majorHAnsi" w:cs="Arial"/>
          <w:color w:val="262626"/>
          <w:sz w:val="20"/>
          <w:szCs w:val="20"/>
        </w:rPr>
        <w:t>is unable to ascerta</w:t>
      </w:r>
      <w:r w:rsidR="00E22C06" w:rsidRPr="008E0EAA">
        <w:rPr>
          <w:rFonts w:asciiTheme="majorHAnsi" w:hAnsiTheme="majorHAnsi" w:cs="Arial"/>
          <w:color w:val="262626"/>
          <w:sz w:val="20"/>
          <w:szCs w:val="20"/>
        </w:rPr>
        <w:t>in ownership of the vehicle</w:t>
      </w:r>
      <w:r w:rsidR="000F45CC" w:rsidRPr="008E0EAA">
        <w:rPr>
          <w:rFonts w:asciiTheme="majorHAnsi" w:hAnsiTheme="majorHAnsi" w:cs="Arial"/>
          <w:color w:val="262626"/>
          <w:sz w:val="20"/>
          <w:szCs w:val="20"/>
        </w:rPr>
        <w:t xml:space="preserve">, </w:t>
      </w:r>
      <w:r w:rsidR="00E22C06" w:rsidRPr="008E0EAA">
        <w:rPr>
          <w:rFonts w:asciiTheme="majorHAnsi" w:hAnsiTheme="majorHAnsi" w:cs="Arial"/>
          <w:color w:val="262626"/>
          <w:sz w:val="20"/>
          <w:szCs w:val="20"/>
        </w:rPr>
        <w:t>then the tow truck operator shall</w:t>
      </w:r>
      <w:r w:rsidR="000F45CC" w:rsidRPr="008E0EAA">
        <w:rPr>
          <w:rFonts w:asciiTheme="majorHAnsi" w:hAnsiTheme="majorHAnsi" w:cs="Arial"/>
          <w:color w:val="262626"/>
          <w:sz w:val="20"/>
          <w:szCs w:val="20"/>
        </w:rPr>
        <w:t xml:space="preserve"> send a written report of the removal by ma</w:t>
      </w:r>
      <w:r w:rsidR="00E22C06" w:rsidRPr="008E0EAA">
        <w:rPr>
          <w:rFonts w:asciiTheme="majorHAnsi" w:hAnsiTheme="majorHAnsi" w:cs="Arial"/>
          <w:color w:val="262626"/>
          <w:sz w:val="20"/>
          <w:szCs w:val="20"/>
        </w:rPr>
        <w:t>il to the Department of Justice</w:t>
      </w:r>
      <w:r w:rsidR="000F45CC" w:rsidRPr="008E0EAA">
        <w:rPr>
          <w:rFonts w:asciiTheme="majorHAnsi" w:hAnsiTheme="majorHAnsi" w:cs="Arial"/>
          <w:color w:val="262626"/>
          <w:sz w:val="20"/>
          <w:szCs w:val="20"/>
        </w:rPr>
        <w:t xml:space="preserve"> and file a copy of the notice with the proprietor of the garage in which the vehicle is stored.</w:t>
      </w:r>
    </w:p>
    <w:p w:rsidR="00F807B0" w:rsidRPr="008E0EAA" w:rsidRDefault="00AB72FE" w:rsidP="00F807B0">
      <w:pPr>
        <w:pStyle w:val="ListParagraph"/>
        <w:widowControl w:val="0"/>
        <w:numPr>
          <w:ilvl w:val="0"/>
          <w:numId w:val="1"/>
        </w:numPr>
        <w:rPr>
          <w:rFonts w:asciiTheme="majorHAnsi" w:hAnsiTheme="majorHAnsi" w:cs="Arial"/>
          <w:color w:val="262626"/>
          <w:sz w:val="20"/>
          <w:szCs w:val="20"/>
        </w:rPr>
      </w:pPr>
      <w:r w:rsidRPr="008E0EAA">
        <w:rPr>
          <w:rFonts w:asciiTheme="majorHAnsi" w:hAnsiTheme="majorHAnsi" w:cs="Arial"/>
          <w:b/>
          <w:color w:val="262626"/>
          <w:sz w:val="20"/>
          <w:szCs w:val="20"/>
        </w:rPr>
        <w:t>PARKING DEFINITIONS:</w:t>
      </w:r>
      <w:r w:rsidR="00F807B0" w:rsidRPr="008E0EAA">
        <w:rPr>
          <w:rFonts w:asciiTheme="majorHAnsi" w:hAnsiTheme="majorHAnsi" w:cs="Arial"/>
          <w:color w:val="262626"/>
          <w:sz w:val="20"/>
          <w:szCs w:val="20"/>
        </w:rPr>
        <w:t xml:space="preserve">  The following</w:t>
      </w:r>
      <w:r w:rsidR="00E22C06" w:rsidRPr="008E0EAA">
        <w:rPr>
          <w:rFonts w:asciiTheme="majorHAnsi" w:hAnsiTheme="majorHAnsi" w:cs="Arial"/>
          <w:color w:val="262626"/>
          <w:sz w:val="20"/>
          <w:szCs w:val="20"/>
        </w:rPr>
        <w:t xml:space="preserve"> are definitions pertaining to parking r</w:t>
      </w:r>
      <w:r w:rsidR="00F807B0" w:rsidRPr="008E0EAA">
        <w:rPr>
          <w:rFonts w:asciiTheme="majorHAnsi" w:hAnsiTheme="majorHAnsi" w:cs="Arial"/>
          <w:color w:val="262626"/>
          <w:sz w:val="20"/>
          <w:szCs w:val="20"/>
        </w:rPr>
        <w:t>egulations:</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Association</w:t>
      </w:r>
      <w:r w:rsidRPr="008E0EAA">
        <w:rPr>
          <w:rFonts w:asciiTheme="majorHAnsi" w:hAnsiTheme="majorHAnsi" w:cs="Arial"/>
          <w:color w:val="262626"/>
          <w:sz w:val="20"/>
          <w:szCs w:val="20"/>
        </w:rPr>
        <w:t xml:space="preserve"> – Whitney Oaks Community Association.</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bCs/>
          <w:color w:val="262626"/>
          <w:sz w:val="20"/>
          <w:szCs w:val="20"/>
        </w:rPr>
        <w:t xml:space="preserve">Street </w:t>
      </w:r>
      <w:r w:rsidRPr="008E0EAA">
        <w:rPr>
          <w:rFonts w:asciiTheme="majorHAnsi" w:hAnsiTheme="majorHAnsi" w:cs="Arial"/>
          <w:color w:val="262626"/>
          <w:sz w:val="20"/>
          <w:szCs w:val="20"/>
        </w:rPr>
        <w:t>– A way or place designed and open for vehicular traffic maintained by the Association.</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bCs/>
          <w:color w:val="262626"/>
          <w:sz w:val="20"/>
          <w:szCs w:val="20"/>
        </w:rPr>
        <w:t xml:space="preserve">Guest Parking </w:t>
      </w:r>
      <w:r w:rsidRPr="008E0EAA">
        <w:rPr>
          <w:rFonts w:asciiTheme="majorHAnsi" w:hAnsiTheme="majorHAnsi" w:cs="Arial"/>
          <w:color w:val="262626"/>
          <w:sz w:val="20"/>
          <w:szCs w:val="20"/>
        </w:rPr>
        <w:t>– Paved off-street parking adjacent to the roadway.</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Fire Access</w:t>
      </w:r>
      <w:r w:rsidRPr="008E0EAA">
        <w:rPr>
          <w:rFonts w:asciiTheme="majorHAnsi" w:hAnsiTheme="majorHAnsi" w:cs="Arial"/>
          <w:color w:val="262626"/>
          <w:sz w:val="20"/>
          <w:szCs w:val="20"/>
        </w:rPr>
        <w:t xml:space="preserve"> – Open areas between housing lots to allow access to open space areas.</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Overnight</w:t>
      </w:r>
      <w:r w:rsidRPr="008E0EAA">
        <w:rPr>
          <w:rFonts w:asciiTheme="majorHAnsi" w:hAnsiTheme="majorHAnsi" w:cs="Arial"/>
          <w:color w:val="262626"/>
          <w:sz w:val="20"/>
          <w:szCs w:val="20"/>
        </w:rPr>
        <w:t xml:space="preserve"> –</w:t>
      </w:r>
      <w:r w:rsidR="00411B2F" w:rsidRPr="008E0EAA">
        <w:rPr>
          <w:rFonts w:asciiTheme="majorHAnsi" w:hAnsiTheme="majorHAnsi" w:cs="Arial"/>
          <w:color w:val="262626"/>
          <w:sz w:val="20"/>
          <w:szCs w:val="20"/>
        </w:rPr>
        <w:t xml:space="preserve"> The period falling between mid</w:t>
      </w:r>
      <w:r w:rsidRPr="008E0EAA">
        <w:rPr>
          <w:rFonts w:asciiTheme="majorHAnsi" w:hAnsiTheme="majorHAnsi" w:cs="Arial"/>
          <w:color w:val="262626"/>
          <w:sz w:val="20"/>
          <w:szCs w:val="20"/>
        </w:rPr>
        <w:t>night and 6:00 a.m.</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No Parking Areas </w:t>
      </w:r>
      <w:r w:rsidRPr="008E0EAA">
        <w:rPr>
          <w:rFonts w:asciiTheme="majorHAnsi" w:hAnsiTheme="majorHAnsi" w:cs="Arial"/>
          <w:color w:val="262626"/>
          <w:sz w:val="20"/>
          <w:szCs w:val="20"/>
        </w:rPr>
        <w:t>– Those areas des</w:t>
      </w:r>
      <w:r w:rsidR="00411B2F" w:rsidRPr="008E0EAA">
        <w:rPr>
          <w:rFonts w:asciiTheme="majorHAnsi" w:hAnsiTheme="majorHAnsi" w:cs="Arial"/>
          <w:color w:val="262626"/>
          <w:sz w:val="20"/>
          <w:szCs w:val="20"/>
        </w:rPr>
        <w:t>ignated by a painted red curb</w:t>
      </w:r>
      <w:r w:rsidRPr="008E0EAA">
        <w:rPr>
          <w:rFonts w:asciiTheme="majorHAnsi" w:hAnsiTheme="majorHAnsi" w:cs="Arial"/>
          <w:color w:val="262626"/>
          <w:sz w:val="20"/>
          <w:szCs w:val="20"/>
        </w:rPr>
        <w:t xml:space="preserve"> or posted “No Parking.”</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Commercial Vehicle </w:t>
      </w:r>
      <w:r w:rsidRPr="008E0EAA">
        <w:rPr>
          <w:rFonts w:asciiTheme="majorHAnsi" w:hAnsiTheme="majorHAnsi" w:cs="Arial"/>
          <w:color w:val="262626"/>
          <w:sz w:val="20"/>
          <w:szCs w:val="20"/>
        </w:rPr>
        <w:t xml:space="preserve">– Those vehicles with a gross vehicle </w:t>
      </w:r>
      <w:r w:rsidR="00411B2F" w:rsidRPr="008E0EAA">
        <w:rPr>
          <w:rFonts w:asciiTheme="majorHAnsi" w:hAnsiTheme="majorHAnsi" w:cs="Arial"/>
          <w:color w:val="262626"/>
          <w:sz w:val="20"/>
          <w:szCs w:val="20"/>
        </w:rPr>
        <w:t>weight rating of 13</w:t>
      </w:r>
      <w:r w:rsidRPr="008E0EAA">
        <w:rPr>
          <w:rFonts w:asciiTheme="majorHAnsi" w:hAnsiTheme="majorHAnsi" w:cs="Arial"/>
          <w:color w:val="262626"/>
          <w:sz w:val="20"/>
          <w:szCs w:val="20"/>
        </w:rPr>
        <w:t xml:space="preserve"> tons or as described in California Vehicle Code Section 15210(b). </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Roadway </w:t>
      </w:r>
      <w:r w:rsidRPr="008E0EAA">
        <w:rPr>
          <w:rFonts w:asciiTheme="majorHAnsi" w:hAnsiTheme="majorHAnsi" w:cs="Arial"/>
          <w:color w:val="262626"/>
          <w:sz w:val="20"/>
          <w:szCs w:val="20"/>
        </w:rPr>
        <w:t>– The portion of the street designed for vehicular tr</w:t>
      </w:r>
      <w:r w:rsidR="00411B2F" w:rsidRPr="008E0EAA">
        <w:rPr>
          <w:rFonts w:asciiTheme="majorHAnsi" w:hAnsiTheme="majorHAnsi" w:cs="Arial"/>
          <w:color w:val="262626"/>
          <w:sz w:val="20"/>
          <w:szCs w:val="20"/>
        </w:rPr>
        <w:t>avel; roadway does not include guest parking a</w:t>
      </w:r>
      <w:r w:rsidRPr="008E0EAA">
        <w:rPr>
          <w:rFonts w:asciiTheme="majorHAnsi" w:hAnsiTheme="majorHAnsi" w:cs="Arial"/>
          <w:color w:val="262626"/>
          <w:sz w:val="20"/>
          <w:szCs w:val="20"/>
        </w:rPr>
        <w:t>reas.</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 xml:space="preserve">Red Zone or Fire Lane </w:t>
      </w:r>
      <w:r w:rsidR="00FC58DD"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w:t>
      </w:r>
      <w:r w:rsidR="00FC58DD" w:rsidRPr="008E0EAA">
        <w:rPr>
          <w:rFonts w:asciiTheme="majorHAnsi" w:hAnsiTheme="majorHAnsi" w:cs="Arial"/>
          <w:color w:val="262626"/>
          <w:sz w:val="20"/>
          <w:szCs w:val="20"/>
        </w:rPr>
        <w:t>An area of a roadway adjacent to a curb that has been painted red.</w:t>
      </w:r>
    </w:p>
    <w:p w:rsidR="00FC58DD" w:rsidRPr="008E0EAA" w:rsidRDefault="00787DF2"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b/>
          <w:color w:val="262626"/>
          <w:sz w:val="20"/>
          <w:szCs w:val="20"/>
        </w:rPr>
        <w:t>Disabled</w:t>
      </w:r>
      <w:r w:rsidR="00FC58DD" w:rsidRPr="008E0EAA">
        <w:rPr>
          <w:rFonts w:asciiTheme="majorHAnsi" w:hAnsiTheme="majorHAnsi" w:cs="Arial"/>
          <w:b/>
          <w:color w:val="262626"/>
          <w:sz w:val="20"/>
          <w:szCs w:val="20"/>
        </w:rPr>
        <w:t xml:space="preserve"> Parking Space </w:t>
      </w:r>
      <w:r w:rsidRPr="008E0EAA">
        <w:rPr>
          <w:rFonts w:asciiTheme="majorHAnsi" w:hAnsiTheme="majorHAnsi" w:cs="Arial"/>
          <w:color w:val="262626"/>
          <w:sz w:val="20"/>
          <w:szCs w:val="20"/>
        </w:rPr>
        <w:t>–</w:t>
      </w:r>
      <w:r w:rsidR="00FC58DD" w:rsidRPr="008E0EAA">
        <w:rPr>
          <w:rFonts w:asciiTheme="majorHAnsi" w:hAnsiTheme="majorHAnsi" w:cs="Arial"/>
          <w:color w:val="262626"/>
          <w:sz w:val="20"/>
          <w:szCs w:val="20"/>
        </w:rPr>
        <w:t xml:space="preserve"> </w:t>
      </w:r>
      <w:r w:rsidRPr="008E0EAA">
        <w:rPr>
          <w:rFonts w:asciiTheme="majorHAnsi" w:hAnsiTheme="majorHAnsi" w:cs="Arial"/>
          <w:color w:val="262626"/>
          <w:sz w:val="20"/>
          <w:szCs w:val="20"/>
        </w:rPr>
        <w:t>As defined by California Vehicle Code Section 22</w:t>
      </w:r>
      <w:r w:rsidR="00543A10" w:rsidRPr="008E0EAA">
        <w:rPr>
          <w:rFonts w:asciiTheme="majorHAnsi" w:hAnsiTheme="majorHAnsi" w:cs="Arial"/>
          <w:color w:val="262626"/>
          <w:sz w:val="20"/>
          <w:szCs w:val="20"/>
        </w:rPr>
        <w:t>511.8.</w:t>
      </w:r>
    </w:p>
    <w:p w:rsidR="00183E97" w:rsidRPr="008E0EAA" w:rsidRDefault="00AB72FE" w:rsidP="00183E97">
      <w:pPr>
        <w:pStyle w:val="ListParagraph"/>
        <w:widowControl w:val="0"/>
        <w:numPr>
          <w:ilvl w:val="0"/>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b/>
          <w:color w:val="262626"/>
          <w:sz w:val="20"/>
          <w:szCs w:val="20"/>
        </w:rPr>
        <w:t>PARKING REGULATIONS:</w:t>
      </w:r>
      <w:r w:rsidR="00411B2F" w:rsidRPr="008E0EAA">
        <w:rPr>
          <w:rFonts w:asciiTheme="majorHAnsi" w:hAnsiTheme="majorHAnsi" w:cs="Arial"/>
          <w:b/>
          <w:color w:val="262626"/>
          <w:sz w:val="20"/>
          <w:szCs w:val="20"/>
        </w:rPr>
        <w:t xml:space="preserve"> </w:t>
      </w:r>
      <w:r w:rsidR="00F807B0" w:rsidRPr="008E0EAA">
        <w:rPr>
          <w:rFonts w:asciiTheme="majorHAnsi" w:hAnsiTheme="majorHAnsi" w:cs="Arial"/>
          <w:color w:val="262626"/>
          <w:sz w:val="20"/>
          <w:szCs w:val="20"/>
        </w:rPr>
        <w:t xml:space="preserve"> The following circumstances constitute violations of parking requirements w</w:t>
      </w:r>
      <w:r w:rsidR="00411B2F" w:rsidRPr="008E0EAA">
        <w:rPr>
          <w:rFonts w:asciiTheme="majorHAnsi" w:hAnsiTheme="majorHAnsi" w:cs="Arial"/>
          <w:color w:val="262626"/>
          <w:sz w:val="20"/>
          <w:szCs w:val="20"/>
        </w:rPr>
        <w:t>ithin Association neighborhoods:</w:t>
      </w:r>
    </w:p>
    <w:p w:rsidR="00F807B0" w:rsidRPr="008E0EAA" w:rsidRDefault="00F807B0"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Unlawfully parking in a “Red Zone” or “Fire Lane.”</w:t>
      </w:r>
    </w:p>
    <w:p w:rsidR="00F807B0" w:rsidRPr="008E0EAA" w:rsidRDefault="00F807B0"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U</w:t>
      </w:r>
      <w:r w:rsidR="00543A10" w:rsidRPr="008E0EAA">
        <w:rPr>
          <w:rFonts w:asciiTheme="majorHAnsi" w:hAnsiTheme="majorHAnsi" w:cs="Arial"/>
          <w:color w:val="262626"/>
          <w:sz w:val="20"/>
          <w:szCs w:val="20"/>
        </w:rPr>
        <w:t>nlawfully parking in a “Disabled</w:t>
      </w:r>
      <w:r w:rsidRPr="008E0EAA">
        <w:rPr>
          <w:rFonts w:asciiTheme="majorHAnsi" w:hAnsiTheme="majorHAnsi" w:cs="Arial"/>
          <w:color w:val="262626"/>
          <w:sz w:val="20"/>
          <w:szCs w:val="20"/>
        </w:rPr>
        <w:t xml:space="preserve"> Parking Space.”</w:t>
      </w:r>
    </w:p>
    <w:p w:rsidR="00F807B0" w:rsidRPr="008E0EAA" w:rsidRDefault="00F807B0"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Parking with the right wheels of the vehicle more than 18 inches from the right curb.</w:t>
      </w:r>
    </w:p>
    <w:p w:rsidR="00F807B0" w:rsidRPr="008E0EAA" w:rsidRDefault="00F807B0" w:rsidP="00F807B0">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color w:val="262626"/>
          <w:sz w:val="20"/>
          <w:szCs w:val="20"/>
        </w:rPr>
        <w:t xml:space="preserve"> Parking in any manner that blocks </w:t>
      </w:r>
      <w:r w:rsidR="00411B2F" w:rsidRPr="008E0EAA">
        <w:rPr>
          <w:rFonts w:asciiTheme="majorHAnsi" w:hAnsiTheme="majorHAnsi" w:cs="Arial"/>
          <w:color w:val="262626"/>
          <w:sz w:val="20"/>
          <w:szCs w:val="20"/>
        </w:rPr>
        <w:t>access by another owner or o</w:t>
      </w:r>
      <w:r w:rsidRPr="008E0EAA">
        <w:rPr>
          <w:rFonts w:asciiTheme="majorHAnsi" w:hAnsiTheme="majorHAnsi" w:cs="Arial"/>
          <w:color w:val="262626"/>
          <w:sz w:val="20"/>
          <w:szCs w:val="20"/>
        </w:rPr>
        <w:t>ccupant to his or her unit, driveway, or garage.</w:t>
      </w:r>
    </w:p>
    <w:p w:rsidR="00FC58DD" w:rsidRPr="008E0EAA" w:rsidRDefault="00411B2F" w:rsidP="00FC58DD">
      <w:pPr>
        <w:pStyle w:val="ListParagraph"/>
        <w:widowControl w:val="0"/>
        <w:numPr>
          <w:ilvl w:val="1"/>
          <w:numId w:val="1"/>
        </w:numPr>
        <w:rPr>
          <w:rFonts w:asciiTheme="majorHAnsi" w:hAnsiTheme="majorHAnsi" w:cs="Arial"/>
          <w:color w:val="262626"/>
          <w:sz w:val="20"/>
          <w:szCs w:val="20"/>
        </w:rPr>
      </w:pPr>
      <w:r w:rsidRPr="008E0EAA">
        <w:rPr>
          <w:rFonts w:asciiTheme="majorHAnsi" w:hAnsiTheme="majorHAnsi" w:cs="Arial"/>
          <w:color w:val="262626"/>
          <w:sz w:val="20"/>
          <w:szCs w:val="20"/>
        </w:rPr>
        <w:t>Parking a</w:t>
      </w:r>
      <w:r w:rsidR="00B32549" w:rsidRPr="008E0EAA">
        <w:rPr>
          <w:rFonts w:asciiTheme="majorHAnsi" w:hAnsiTheme="majorHAnsi" w:cs="Arial"/>
          <w:color w:val="262626"/>
          <w:sz w:val="20"/>
          <w:szCs w:val="20"/>
        </w:rPr>
        <w:t xml:space="preserve"> commercial vehicle</w:t>
      </w:r>
      <w:r w:rsidRPr="008E0EAA">
        <w:rPr>
          <w:rFonts w:asciiTheme="majorHAnsi" w:hAnsiTheme="majorHAnsi" w:cs="Arial"/>
          <w:color w:val="262626"/>
          <w:sz w:val="20"/>
          <w:szCs w:val="20"/>
        </w:rPr>
        <w:t xml:space="preserve"> on Association streets</w:t>
      </w:r>
      <w:r w:rsidR="00B32549" w:rsidRPr="008E0EAA">
        <w:rPr>
          <w:rFonts w:asciiTheme="majorHAnsi" w:hAnsiTheme="majorHAnsi" w:cs="Arial"/>
          <w:color w:val="262626"/>
          <w:sz w:val="20"/>
          <w:szCs w:val="20"/>
        </w:rPr>
        <w:t>.</w:t>
      </w:r>
    </w:p>
    <w:p w:rsidR="00F807B0" w:rsidRPr="008E0EAA" w:rsidRDefault="00FC58DD"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Parking by guests on the </w:t>
      </w:r>
      <w:r w:rsidR="00411B2F" w:rsidRPr="008E0EAA">
        <w:rPr>
          <w:rFonts w:asciiTheme="majorHAnsi" w:hAnsiTheme="majorHAnsi" w:cs="Arial"/>
          <w:color w:val="262626"/>
          <w:sz w:val="20"/>
          <w:szCs w:val="20"/>
        </w:rPr>
        <w:t xml:space="preserve">Association streets </w:t>
      </w:r>
      <w:r w:rsidR="00B32549" w:rsidRPr="008E0EAA">
        <w:rPr>
          <w:rFonts w:asciiTheme="majorHAnsi" w:hAnsiTheme="majorHAnsi" w:cs="Arial"/>
          <w:color w:val="262626"/>
          <w:sz w:val="20"/>
          <w:szCs w:val="20"/>
        </w:rPr>
        <w:t xml:space="preserve">in excess of </w:t>
      </w:r>
      <w:r w:rsidR="001F1262" w:rsidRPr="008E0EAA">
        <w:rPr>
          <w:rFonts w:asciiTheme="majorHAnsi" w:hAnsiTheme="majorHAnsi" w:cs="Arial"/>
          <w:color w:val="262626"/>
          <w:sz w:val="20"/>
          <w:szCs w:val="20"/>
        </w:rPr>
        <w:t>seventy-two (</w:t>
      </w:r>
      <w:r w:rsidR="00B32549" w:rsidRPr="008E0EAA">
        <w:rPr>
          <w:rFonts w:asciiTheme="majorHAnsi" w:hAnsiTheme="majorHAnsi" w:cs="Arial"/>
          <w:color w:val="262626"/>
          <w:sz w:val="20"/>
          <w:szCs w:val="20"/>
        </w:rPr>
        <w:t>72</w:t>
      </w:r>
      <w:r w:rsidR="001F1262" w:rsidRPr="008E0EAA">
        <w:rPr>
          <w:rFonts w:asciiTheme="majorHAnsi" w:hAnsiTheme="majorHAnsi" w:cs="Arial"/>
          <w:color w:val="262626"/>
          <w:sz w:val="20"/>
          <w:szCs w:val="20"/>
        </w:rPr>
        <w:t>)</w:t>
      </w:r>
      <w:r w:rsidR="00B32549" w:rsidRPr="008E0EAA">
        <w:rPr>
          <w:rFonts w:asciiTheme="majorHAnsi" w:hAnsiTheme="majorHAnsi" w:cs="Arial"/>
          <w:color w:val="262626"/>
          <w:sz w:val="20"/>
          <w:szCs w:val="20"/>
        </w:rPr>
        <w:t xml:space="preserve"> </w:t>
      </w:r>
      <w:r w:rsidRPr="008E0EAA">
        <w:rPr>
          <w:rFonts w:asciiTheme="majorHAnsi" w:hAnsiTheme="majorHAnsi" w:cs="Arial"/>
          <w:color w:val="262626"/>
          <w:sz w:val="20"/>
          <w:szCs w:val="20"/>
        </w:rPr>
        <w:t>hours within a seven-day period without a temporary variance.</w:t>
      </w:r>
    </w:p>
    <w:p w:rsidR="00FC58DD" w:rsidRPr="008E0EAA" w:rsidRDefault="00411B2F"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Parking by residents on Association streets</w:t>
      </w:r>
      <w:r w:rsidR="00FC58DD" w:rsidRPr="008E0EAA">
        <w:rPr>
          <w:rFonts w:asciiTheme="majorHAnsi" w:hAnsiTheme="majorHAnsi" w:cs="Arial"/>
          <w:color w:val="262626"/>
          <w:sz w:val="20"/>
          <w:szCs w:val="20"/>
        </w:rPr>
        <w:t xml:space="preserve"> overnight without management acknowledgement/approval.</w:t>
      </w:r>
    </w:p>
    <w:p w:rsidR="00FC58DD" w:rsidRPr="008E0EAA" w:rsidRDefault="00FC58DD"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 xml:space="preserve">Parking </w:t>
      </w:r>
      <w:r w:rsidR="00411B2F" w:rsidRPr="008E0EAA">
        <w:rPr>
          <w:rFonts w:asciiTheme="majorHAnsi" w:hAnsiTheme="majorHAnsi" w:cs="Arial"/>
          <w:color w:val="262626"/>
          <w:sz w:val="20"/>
          <w:szCs w:val="20"/>
        </w:rPr>
        <w:t>of a</w:t>
      </w:r>
      <w:r w:rsidRPr="008E0EAA">
        <w:rPr>
          <w:rFonts w:asciiTheme="majorHAnsi" w:hAnsiTheme="majorHAnsi" w:cs="Arial"/>
          <w:color w:val="262626"/>
          <w:sz w:val="20"/>
          <w:szCs w:val="20"/>
        </w:rPr>
        <w:t xml:space="preserve"> recreational vehic</w:t>
      </w:r>
      <w:r w:rsidR="00411B2F" w:rsidRPr="008E0EAA">
        <w:rPr>
          <w:rFonts w:asciiTheme="majorHAnsi" w:hAnsiTheme="majorHAnsi" w:cs="Arial"/>
          <w:color w:val="262626"/>
          <w:sz w:val="20"/>
          <w:szCs w:val="20"/>
        </w:rPr>
        <w:t>le or trailer of any type on an Association</w:t>
      </w:r>
      <w:r w:rsidRPr="008E0EAA">
        <w:rPr>
          <w:rFonts w:asciiTheme="majorHAnsi" w:hAnsiTheme="majorHAnsi" w:cs="Arial"/>
          <w:color w:val="262626"/>
          <w:sz w:val="20"/>
          <w:szCs w:val="20"/>
        </w:rPr>
        <w:t xml:space="preserve"> street in excess of </w:t>
      </w:r>
      <w:r w:rsidR="001F1262" w:rsidRPr="008E0EAA">
        <w:rPr>
          <w:rFonts w:asciiTheme="majorHAnsi" w:hAnsiTheme="majorHAnsi" w:cs="Arial"/>
          <w:color w:val="262626"/>
          <w:sz w:val="20"/>
          <w:szCs w:val="20"/>
        </w:rPr>
        <w:t>forty-eight (</w:t>
      </w:r>
      <w:r w:rsidRPr="008E0EAA">
        <w:rPr>
          <w:rFonts w:asciiTheme="majorHAnsi" w:hAnsiTheme="majorHAnsi" w:cs="Arial"/>
          <w:color w:val="262626"/>
          <w:sz w:val="20"/>
          <w:szCs w:val="20"/>
        </w:rPr>
        <w:t>48</w:t>
      </w:r>
      <w:r w:rsidR="001F1262"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hours or in any guest parking or no parking area.</w:t>
      </w:r>
    </w:p>
    <w:p w:rsidR="00FC58DD" w:rsidRPr="008E0EAA" w:rsidRDefault="00FC58DD" w:rsidP="00F807B0">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Parking by residents in designated guest parking areas.</w:t>
      </w:r>
    </w:p>
    <w:p w:rsidR="00F807B0" w:rsidRPr="008E0EAA" w:rsidRDefault="00B32549" w:rsidP="003B06F7">
      <w:pPr>
        <w:pStyle w:val="ListParagraph"/>
        <w:widowControl w:val="0"/>
        <w:numPr>
          <w:ilvl w:val="1"/>
          <w:numId w:val="1"/>
        </w:numPr>
        <w:autoSpaceDE w:val="0"/>
        <w:autoSpaceDN w:val="0"/>
        <w:adjustRightInd w:val="0"/>
        <w:rPr>
          <w:rFonts w:asciiTheme="majorHAnsi" w:hAnsiTheme="majorHAnsi" w:cs="Arial"/>
          <w:color w:val="262626"/>
          <w:sz w:val="20"/>
          <w:szCs w:val="20"/>
        </w:rPr>
      </w:pPr>
      <w:r w:rsidRPr="008E0EAA">
        <w:rPr>
          <w:rFonts w:asciiTheme="majorHAnsi" w:hAnsiTheme="majorHAnsi" w:cs="Arial"/>
          <w:color w:val="262626"/>
          <w:sz w:val="20"/>
          <w:szCs w:val="20"/>
        </w:rPr>
        <w:t>Overnight p</w:t>
      </w:r>
      <w:r w:rsidR="00FC58DD" w:rsidRPr="008E0EAA">
        <w:rPr>
          <w:rFonts w:asciiTheme="majorHAnsi" w:hAnsiTheme="majorHAnsi" w:cs="Arial"/>
          <w:color w:val="262626"/>
          <w:sz w:val="20"/>
          <w:szCs w:val="20"/>
        </w:rPr>
        <w:t xml:space="preserve">arking </w:t>
      </w:r>
      <w:r w:rsidRPr="008E0EAA">
        <w:rPr>
          <w:rFonts w:asciiTheme="majorHAnsi" w:hAnsiTheme="majorHAnsi" w:cs="Arial"/>
          <w:color w:val="262626"/>
          <w:sz w:val="20"/>
          <w:szCs w:val="20"/>
        </w:rPr>
        <w:t xml:space="preserve">of </w:t>
      </w:r>
      <w:r w:rsidR="003B06F7" w:rsidRPr="008E0EAA">
        <w:rPr>
          <w:rFonts w:asciiTheme="majorHAnsi" w:hAnsiTheme="majorHAnsi" w:cs="Arial"/>
          <w:color w:val="262626"/>
          <w:sz w:val="20"/>
          <w:szCs w:val="20"/>
        </w:rPr>
        <w:t xml:space="preserve">any construction vehicle or </w:t>
      </w:r>
      <w:r w:rsidR="00FC58DD" w:rsidRPr="008E0EAA">
        <w:rPr>
          <w:rFonts w:asciiTheme="majorHAnsi" w:hAnsiTheme="majorHAnsi" w:cs="Arial"/>
          <w:color w:val="262626"/>
          <w:sz w:val="20"/>
          <w:szCs w:val="20"/>
        </w:rPr>
        <w:t>equipment belong</w:t>
      </w:r>
      <w:r w:rsidRPr="008E0EAA">
        <w:rPr>
          <w:rFonts w:asciiTheme="majorHAnsi" w:hAnsiTheme="majorHAnsi" w:cs="Arial"/>
          <w:color w:val="262626"/>
          <w:sz w:val="20"/>
          <w:szCs w:val="20"/>
        </w:rPr>
        <w:t>ing to residents or contractors</w:t>
      </w:r>
      <w:r w:rsidR="00FC58DD" w:rsidRPr="008E0EAA">
        <w:rPr>
          <w:rFonts w:asciiTheme="majorHAnsi" w:hAnsiTheme="majorHAnsi" w:cs="Arial"/>
          <w:color w:val="262626"/>
          <w:sz w:val="20"/>
          <w:szCs w:val="20"/>
        </w:rPr>
        <w:t>, including, but not limited to, trailer</w:t>
      </w:r>
      <w:r w:rsidRPr="008E0EAA">
        <w:rPr>
          <w:rFonts w:asciiTheme="majorHAnsi" w:hAnsiTheme="majorHAnsi" w:cs="Arial"/>
          <w:color w:val="262626"/>
          <w:sz w:val="20"/>
          <w:szCs w:val="20"/>
        </w:rPr>
        <w:t>s, tractors, cement mixers</w:t>
      </w:r>
      <w:r w:rsidR="003B06F7" w:rsidRPr="008E0EAA">
        <w:rPr>
          <w:rFonts w:asciiTheme="majorHAnsi" w:hAnsiTheme="majorHAnsi" w:cs="Arial"/>
          <w:color w:val="262626"/>
          <w:sz w:val="20"/>
          <w:szCs w:val="20"/>
        </w:rPr>
        <w:t>.</w:t>
      </w:r>
      <w:r w:rsidRPr="008E0EAA">
        <w:rPr>
          <w:rFonts w:asciiTheme="majorHAnsi" w:hAnsiTheme="majorHAnsi" w:cs="Arial"/>
          <w:color w:val="262626"/>
          <w:sz w:val="20"/>
          <w:szCs w:val="20"/>
        </w:rPr>
        <w:t xml:space="preserve"> </w:t>
      </w:r>
    </w:p>
    <w:sectPr w:rsidR="00F807B0" w:rsidRPr="008E0EAA" w:rsidSect="008E0EAA">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9A4"/>
    <w:multiLevelType w:val="hybridMultilevel"/>
    <w:tmpl w:val="CAE08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4382"/>
    <w:multiLevelType w:val="hybridMultilevel"/>
    <w:tmpl w:val="80829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1CB7"/>
    <w:multiLevelType w:val="hybridMultilevel"/>
    <w:tmpl w:val="7D907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C28FE"/>
    <w:multiLevelType w:val="hybridMultilevel"/>
    <w:tmpl w:val="76F05510"/>
    <w:lvl w:ilvl="0" w:tplc="A3DA7C8C">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49E6ABC"/>
    <w:multiLevelType w:val="hybridMultilevel"/>
    <w:tmpl w:val="CD86224E"/>
    <w:lvl w:ilvl="0" w:tplc="39549C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E44D9"/>
    <w:multiLevelType w:val="hybridMultilevel"/>
    <w:tmpl w:val="1C80C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C07C2"/>
    <w:multiLevelType w:val="hybridMultilevel"/>
    <w:tmpl w:val="906AC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D179C"/>
    <w:multiLevelType w:val="hybridMultilevel"/>
    <w:tmpl w:val="39643866"/>
    <w:lvl w:ilvl="0" w:tplc="DA5C94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46851"/>
    <w:multiLevelType w:val="hybridMultilevel"/>
    <w:tmpl w:val="C9868F76"/>
    <w:lvl w:ilvl="0" w:tplc="5E6482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8"/>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CC"/>
    <w:rsid w:val="000F45CC"/>
    <w:rsid w:val="001814B4"/>
    <w:rsid w:val="00183E97"/>
    <w:rsid w:val="001F1262"/>
    <w:rsid w:val="0029724A"/>
    <w:rsid w:val="002D1FC2"/>
    <w:rsid w:val="003B06F7"/>
    <w:rsid w:val="003F4516"/>
    <w:rsid w:val="00411B2F"/>
    <w:rsid w:val="00412E2B"/>
    <w:rsid w:val="004329B4"/>
    <w:rsid w:val="00517A1A"/>
    <w:rsid w:val="00543A10"/>
    <w:rsid w:val="00673E79"/>
    <w:rsid w:val="00787DF2"/>
    <w:rsid w:val="008E0EAA"/>
    <w:rsid w:val="00A05D6E"/>
    <w:rsid w:val="00A37C06"/>
    <w:rsid w:val="00AB72FE"/>
    <w:rsid w:val="00AC3689"/>
    <w:rsid w:val="00AD6AB5"/>
    <w:rsid w:val="00B32549"/>
    <w:rsid w:val="00C401CA"/>
    <w:rsid w:val="00C66847"/>
    <w:rsid w:val="00D15817"/>
    <w:rsid w:val="00D730E3"/>
    <w:rsid w:val="00E22C06"/>
    <w:rsid w:val="00EE4845"/>
    <w:rsid w:val="00F75CBE"/>
    <w:rsid w:val="00F807B0"/>
    <w:rsid w:val="00FC58DD"/>
    <w:rsid w:val="00FD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6D61430-18EC-4165-A29A-715A5965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Mark Siemens Consulting</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Siemens</dc:creator>
  <cp:keywords/>
  <dc:description/>
  <cp:lastModifiedBy>Mikki Cooper</cp:lastModifiedBy>
  <cp:revision>2</cp:revision>
  <cp:lastPrinted>2015-03-16T20:49:00Z</cp:lastPrinted>
  <dcterms:created xsi:type="dcterms:W3CDTF">2017-02-08T18:02:00Z</dcterms:created>
  <dcterms:modified xsi:type="dcterms:W3CDTF">2017-02-08T18:02:00Z</dcterms:modified>
</cp:coreProperties>
</file>